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Pr="00F16B12" w:rsidR="00666807" w:rsidP="006A707E" w:rsidRDefault="00666807" w14:paraId="50DB991D" w14:textId="5356D172">
      <w:pPr>
        <w:pStyle w:val="Title"/>
        <w:tabs>
          <w:tab w:val="left" w:pos="6770"/>
        </w:tabs>
        <w:jc w:val="center"/>
        <w:rPr>
          <w:rFonts w:asciiTheme="majorHAnsi" w:hAnsiTheme="majorHAnsi"/>
          <w:color w:val="0F243E" w:themeColor="text2" w:themeShade="80"/>
          <w:sz w:val="36"/>
        </w:rPr>
      </w:pPr>
      <w:r w:rsidRPr="00F16B12">
        <w:rPr>
          <w:rFonts w:asciiTheme="majorHAnsi" w:hAnsiTheme="majorHAnsi"/>
          <w:color w:val="0F243E" w:themeColor="text2" w:themeShade="80"/>
          <w:sz w:val="36"/>
        </w:rPr>
        <w:t>NAČRT OCENJEVANJA ZNANJA PRI PREDMETU KEMIJA</w:t>
      </w:r>
      <w:r w:rsidR="006A707E">
        <w:rPr>
          <w:rFonts w:asciiTheme="majorHAnsi" w:hAnsiTheme="majorHAnsi"/>
          <w:color w:val="0F243E" w:themeColor="text2" w:themeShade="80"/>
          <w:sz w:val="36"/>
        </w:rPr>
        <w:t xml:space="preserve"> </w:t>
      </w:r>
      <w:r w:rsidRPr="00F16B12">
        <w:rPr>
          <w:rFonts w:asciiTheme="majorHAnsi" w:hAnsiTheme="majorHAnsi"/>
          <w:color w:val="0F243E" w:themeColor="text2" w:themeShade="80"/>
          <w:sz w:val="36"/>
        </w:rPr>
        <w:t>V PROGRA</w:t>
      </w:r>
      <w:r w:rsidR="005B2218">
        <w:rPr>
          <w:rFonts w:asciiTheme="majorHAnsi" w:hAnsiTheme="majorHAnsi"/>
          <w:color w:val="0F243E" w:themeColor="text2" w:themeShade="80"/>
          <w:sz w:val="36"/>
        </w:rPr>
        <w:t>MU</w:t>
      </w:r>
      <w:r w:rsidRPr="00F16B12">
        <w:rPr>
          <w:rFonts w:asciiTheme="majorHAnsi" w:hAnsiTheme="majorHAnsi"/>
          <w:color w:val="0F243E" w:themeColor="text2" w:themeShade="80"/>
          <w:sz w:val="36"/>
        </w:rPr>
        <w:t xml:space="preserve"> </w:t>
      </w:r>
      <w:r w:rsidR="005B2218">
        <w:rPr>
          <w:rFonts w:asciiTheme="majorHAnsi" w:hAnsiTheme="majorHAnsi"/>
          <w:color w:val="0F243E" w:themeColor="text2" w:themeShade="80"/>
          <w:sz w:val="36"/>
        </w:rPr>
        <w:t>MEDIJSKI</w:t>
      </w:r>
      <w:r w:rsidR="006C5A76">
        <w:rPr>
          <w:rFonts w:asciiTheme="majorHAnsi" w:hAnsiTheme="majorHAnsi"/>
          <w:color w:val="0F243E" w:themeColor="text2" w:themeShade="80"/>
          <w:sz w:val="36"/>
        </w:rPr>
        <w:t xml:space="preserve"> TEHNIK</w:t>
      </w:r>
    </w:p>
    <w:p w:rsidRPr="00F16B12" w:rsidR="00666807" w:rsidP="00666807" w:rsidRDefault="00666807" w14:paraId="2B7938E2" w14:textId="04D27C17">
      <w:pPr>
        <w:pStyle w:val="Title"/>
        <w:tabs>
          <w:tab w:val="left" w:pos="6770"/>
        </w:tabs>
        <w:jc w:val="center"/>
        <w:rPr>
          <w:rFonts w:asciiTheme="majorHAnsi" w:hAnsiTheme="majorHAnsi"/>
          <w:color w:val="0F243E" w:themeColor="text2" w:themeShade="80"/>
          <w:sz w:val="36"/>
        </w:rPr>
      </w:pPr>
      <w:r w:rsidRPr="00F16B12">
        <w:rPr>
          <w:rFonts w:asciiTheme="majorHAnsi" w:hAnsiTheme="majorHAnsi"/>
          <w:color w:val="0F243E" w:themeColor="text2" w:themeShade="80"/>
          <w:sz w:val="36"/>
        </w:rPr>
        <w:t>V ŠOLSKEM LETU 202</w:t>
      </w:r>
      <w:r w:rsidR="009C77CB">
        <w:rPr>
          <w:rFonts w:asciiTheme="majorHAnsi" w:hAnsiTheme="majorHAnsi"/>
          <w:color w:val="0F243E" w:themeColor="text2" w:themeShade="80"/>
          <w:sz w:val="36"/>
        </w:rPr>
        <w:t>5</w:t>
      </w:r>
      <w:r w:rsidRPr="00F16B12">
        <w:rPr>
          <w:rFonts w:asciiTheme="majorHAnsi" w:hAnsiTheme="majorHAnsi"/>
          <w:color w:val="0F243E" w:themeColor="text2" w:themeShade="80"/>
          <w:sz w:val="36"/>
        </w:rPr>
        <w:t>/2</w:t>
      </w:r>
      <w:r w:rsidR="009C77CB">
        <w:rPr>
          <w:rFonts w:asciiTheme="majorHAnsi" w:hAnsiTheme="majorHAnsi"/>
          <w:color w:val="0F243E" w:themeColor="text2" w:themeShade="80"/>
          <w:sz w:val="36"/>
        </w:rPr>
        <w:t>6</w:t>
      </w:r>
    </w:p>
    <w:p w:rsidRPr="00F16B12" w:rsidR="00C25856" w:rsidRDefault="00AE2B2B" w14:paraId="02BD65D1" w14:textId="084A750D">
      <w:pPr>
        <w:pStyle w:val="Title"/>
        <w:rPr>
          <w:rFonts w:asciiTheme="majorHAnsi" w:hAnsiTheme="majorHAnsi"/>
        </w:rPr>
      </w:pPr>
      <w:r w:rsidRPr="00F16B12">
        <w:rPr>
          <w:rFonts w:asciiTheme="majorHAnsi" w:hAnsiTheme="majorHAnsi"/>
          <w:color w:val="92D050"/>
        </w:rPr>
        <w:t>AKTIV</w:t>
      </w:r>
      <w:r w:rsidRPr="00F16B12">
        <w:rPr>
          <w:rFonts w:asciiTheme="majorHAnsi" w:hAnsiTheme="majorHAnsi"/>
          <w:color w:val="92D050"/>
          <w:spacing w:val="-3"/>
        </w:rPr>
        <w:t xml:space="preserve"> </w:t>
      </w:r>
      <w:r w:rsidRPr="00F16B12">
        <w:rPr>
          <w:rFonts w:asciiTheme="majorHAnsi" w:hAnsiTheme="majorHAnsi"/>
          <w:color w:val="92D050"/>
        </w:rPr>
        <w:t>:</w:t>
      </w:r>
      <w:r w:rsidRPr="00F16B12">
        <w:rPr>
          <w:rFonts w:asciiTheme="majorHAnsi" w:hAnsiTheme="majorHAnsi"/>
          <w:color w:val="92D050"/>
          <w:spacing w:val="-1"/>
        </w:rPr>
        <w:t xml:space="preserve"> </w:t>
      </w:r>
      <w:r w:rsidRPr="00F16B12" w:rsidR="00D66962">
        <w:rPr>
          <w:rFonts w:asciiTheme="majorHAnsi" w:hAnsiTheme="majorHAnsi"/>
          <w:color w:val="92D050"/>
          <w:spacing w:val="-2"/>
        </w:rPr>
        <w:t>NAR</w:t>
      </w:r>
      <w:r w:rsidRPr="00F16B12" w:rsidR="00615A40">
        <w:rPr>
          <w:rFonts w:asciiTheme="majorHAnsi" w:hAnsiTheme="majorHAnsi"/>
          <w:color w:val="92D050"/>
          <w:spacing w:val="-2"/>
        </w:rPr>
        <w:t>AVOSLOV</w:t>
      </w:r>
      <w:r w:rsidRPr="00F16B12" w:rsidR="00516A14">
        <w:rPr>
          <w:rFonts w:asciiTheme="majorHAnsi" w:hAnsiTheme="majorHAnsi"/>
          <w:color w:val="92D050"/>
          <w:spacing w:val="-2"/>
        </w:rPr>
        <w:t>NI PREDMETI</w:t>
      </w:r>
    </w:p>
    <w:p w:rsidRPr="00F16B12" w:rsidR="00C25856" w:rsidRDefault="00AE2B2B" w14:paraId="36F7AD7C" w14:textId="77777777">
      <w:pPr>
        <w:pStyle w:val="BodyText"/>
        <w:spacing w:before="4"/>
        <w:rPr>
          <w:rFonts w:asciiTheme="majorHAnsi" w:hAnsiTheme="majorHAnsi"/>
          <w:b/>
          <w:sz w:val="8"/>
        </w:rPr>
      </w:pPr>
      <w:r w:rsidRPr="00F16B12">
        <w:rPr>
          <w:rFonts w:asciiTheme="majorHAnsi" w:hAnsiTheme="majorHAnsi"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14A2B9D" wp14:editId="0577F730">
                <wp:simplePos x="0" y="0"/>
                <wp:positionH relativeFrom="page">
                  <wp:posOffset>618744</wp:posOffset>
                </wp:positionH>
                <wp:positionV relativeFrom="paragraph">
                  <wp:posOffset>77790</wp:posOffset>
                </wp:positionV>
                <wp:extent cx="9636760" cy="1841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63676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636760" h="18415">
                              <a:moveTo>
                                <a:pt x="9636252" y="0"/>
                              </a:moveTo>
                              <a:lnTo>
                                <a:pt x="0" y="0"/>
                              </a:lnTo>
                              <a:lnTo>
                                <a:pt x="0" y="18287"/>
                              </a:lnTo>
                              <a:lnTo>
                                <a:pt x="9636252" y="18287"/>
                              </a:lnTo>
                              <a:lnTo>
                                <a:pt x="96362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2D0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" style="position:absolute;margin-left:48.7pt;margin-top:6.15pt;width:758.8pt;height:1.4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636760,18415" o:spid="_x0000_s1026" fillcolor="#92d050" stroked="f" path="m9636252,l,,,18287r9636252,l9636252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" w14:anchorId="72FD97CF">
                <v:path arrowok="t"/>
                <w10:wrap type="topAndBottom" anchorx="page"/>
              </v:shape>
            </w:pict>
          </mc:Fallback>
        </mc:AlternateContent>
      </w:r>
    </w:p>
    <w:p w:rsidRPr="00F16B12" w:rsidR="00C25856" w:rsidRDefault="00C25856" w14:paraId="56C74E7B" w14:textId="26F7D9FD">
      <w:pPr>
        <w:pStyle w:val="BodyText"/>
        <w:spacing w:before="3"/>
        <w:rPr>
          <w:rFonts w:asciiTheme="majorHAnsi" w:hAnsiTheme="majorHAnsi"/>
          <w:b/>
          <w:sz w:val="19"/>
        </w:rPr>
      </w:pPr>
    </w:p>
    <w:tbl>
      <w:tblPr>
        <w:tblStyle w:val="TableNormal1"/>
        <w:tblW w:w="14812" w:type="dxa"/>
        <w:tblInd w:w="130" w:type="dxa"/>
        <w:tblBorders>
          <w:top w:val="single" w:color="92D050" w:sz="4" w:space="0"/>
          <w:left w:val="single" w:color="92D050" w:sz="4" w:space="0"/>
          <w:bottom w:val="single" w:color="92D050" w:sz="4" w:space="0"/>
          <w:right w:val="single" w:color="92D050" w:sz="4" w:space="0"/>
          <w:insideH w:val="single" w:color="92D050" w:sz="4" w:space="0"/>
          <w:insideV w:val="single" w:color="92D050" w:sz="4" w:space="0"/>
        </w:tblBorders>
        <w:tblLayout w:type="fixed"/>
        <w:tblLook w:val="01E0" w:firstRow="1" w:lastRow="1" w:firstColumn="1" w:lastColumn="1" w:noHBand="0" w:noVBand="0"/>
      </w:tblPr>
      <w:tblGrid>
        <w:gridCol w:w="1146"/>
        <w:gridCol w:w="851"/>
        <w:gridCol w:w="1417"/>
        <w:gridCol w:w="1418"/>
        <w:gridCol w:w="1275"/>
        <w:gridCol w:w="3119"/>
        <w:gridCol w:w="2268"/>
        <w:gridCol w:w="2126"/>
        <w:gridCol w:w="1192"/>
      </w:tblGrid>
      <w:tr w:rsidRPr="00772842" w:rsidR="00971049" w:rsidTr="5F008FF9" w14:paraId="6F6AE311" w14:textId="77777777">
        <w:trPr>
          <w:trHeight w:val="747"/>
        </w:trPr>
        <w:tc>
          <w:tcPr>
            <w:tcW w:w="1146" w:type="dxa"/>
            <w:tcBorders>
              <w:top w:val="nil"/>
              <w:left w:val="nil"/>
              <w:bottom w:val="nil"/>
            </w:tcBorders>
            <w:shd w:val="clear" w:color="auto" w:fill="9BB957"/>
            <w:tcMar/>
            <w:vAlign w:val="center"/>
          </w:tcPr>
          <w:p w:rsidRPr="00772842" w:rsidR="00971049" w:rsidP="00772842" w:rsidRDefault="00971049" w14:paraId="67636752" w14:textId="77777777">
            <w:pPr>
              <w:pStyle w:val="TableParagraph"/>
              <w:spacing w:before="112"/>
              <w:ind w:left="117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72842">
              <w:rPr>
                <w:rFonts w:asciiTheme="majorHAnsi" w:hAnsiTheme="majorHAnsi"/>
                <w:b/>
                <w:color w:val="FFFFFF"/>
                <w:spacing w:val="-2"/>
                <w:sz w:val="24"/>
                <w:szCs w:val="24"/>
              </w:rPr>
              <w:t>Program</w:t>
            </w:r>
          </w:p>
        </w:tc>
        <w:tc>
          <w:tcPr>
            <w:tcW w:w="851" w:type="dxa"/>
            <w:tcBorders>
              <w:top w:val="nil"/>
              <w:bottom w:val="single" w:color="92D050" w:sz="12" w:space="0"/>
            </w:tcBorders>
            <w:shd w:val="clear" w:color="auto" w:fill="9BB957"/>
            <w:tcMar/>
            <w:vAlign w:val="center"/>
          </w:tcPr>
          <w:p w:rsidRPr="00772842" w:rsidR="00971049" w:rsidP="00772842" w:rsidRDefault="00971049" w14:paraId="18C2E0DB" w14:textId="77777777">
            <w:pPr>
              <w:pStyle w:val="TableParagraph"/>
              <w:spacing w:before="112"/>
              <w:ind w:left="106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72842">
              <w:rPr>
                <w:rFonts w:asciiTheme="majorHAnsi" w:hAnsiTheme="majorHAnsi"/>
                <w:b/>
                <w:color w:val="FFFFFF"/>
                <w:spacing w:val="-2"/>
                <w:sz w:val="24"/>
                <w:szCs w:val="24"/>
              </w:rPr>
              <w:t>Letnik</w:t>
            </w:r>
          </w:p>
        </w:tc>
        <w:tc>
          <w:tcPr>
            <w:tcW w:w="1417" w:type="dxa"/>
            <w:tcBorders>
              <w:top w:val="nil"/>
              <w:bottom w:val="single" w:color="92D050" w:sz="12" w:space="0"/>
            </w:tcBorders>
            <w:shd w:val="clear" w:color="auto" w:fill="9BB957"/>
            <w:tcMar/>
            <w:vAlign w:val="center"/>
          </w:tcPr>
          <w:p w:rsidRPr="00772842" w:rsidR="00971049" w:rsidP="00772842" w:rsidRDefault="00971049" w14:paraId="0738EBEE" w14:textId="77777777">
            <w:pPr>
              <w:pStyle w:val="TableParagraph"/>
              <w:spacing w:before="112"/>
              <w:ind w:left="102"/>
              <w:jc w:val="center"/>
              <w:rPr>
                <w:rFonts w:asciiTheme="majorHAnsi" w:hAnsiTheme="majorHAnsi"/>
                <w:b/>
                <w:color w:val="FFFFFF"/>
                <w:sz w:val="24"/>
                <w:szCs w:val="24"/>
              </w:rPr>
            </w:pPr>
            <w:r w:rsidRPr="00772842">
              <w:rPr>
                <w:rFonts w:asciiTheme="majorHAnsi" w:hAnsiTheme="majorHAnsi"/>
                <w:b/>
                <w:color w:val="FFFFFF"/>
                <w:sz w:val="24"/>
                <w:szCs w:val="24"/>
              </w:rPr>
              <w:t>Predmet</w:t>
            </w:r>
          </w:p>
        </w:tc>
        <w:tc>
          <w:tcPr>
            <w:tcW w:w="1418" w:type="dxa"/>
            <w:tcBorders>
              <w:top w:val="nil"/>
              <w:bottom w:val="single" w:color="92D050" w:sz="12" w:space="0"/>
            </w:tcBorders>
            <w:shd w:val="clear" w:color="auto" w:fill="9BB957"/>
            <w:tcMar/>
            <w:vAlign w:val="center"/>
          </w:tcPr>
          <w:p w:rsidRPr="00772842" w:rsidR="00971049" w:rsidP="00772842" w:rsidRDefault="00971049" w14:paraId="2DBFD00B" w14:textId="77777777">
            <w:pPr>
              <w:pStyle w:val="TableParagraph"/>
              <w:spacing w:before="112"/>
              <w:ind w:left="102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72842">
              <w:rPr>
                <w:rFonts w:asciiTheme="majorHAnsi" w:hAnsiTheme="majorHAnsi"/>
                <w:b/>
                <w:color w:val="FFFFFF"/>
                <w:sz w:val="24"/>
                <w:szCs w:val="24"/>
              </w:rPr>
              <w:t>Število</w:t>
            </w:r>
            <w:r w:rsidRPr="00772842">
              <w:rPr>
                <w:rFonts w:asciiTheme="majorHAnsi" w:hAnsiTheme="majorHAnsi"/>
                <w:b/>
                <w:color w:val="FFFFFF"/>
                <w:spacing w:val="-11"/>
                <w:sz w:val="24"/>
                <w:szCs w:val="24"/>
              </w:rPr>
              <w:t xml:space="preserve"> </w:t>
            </w:r>
            <w:r w:rsidRPr="00772842">
              <w:rPr>
                <w:rFonts w:asciiTheme="majorHAnsi" w:hAnsiTheme="majorHAnsi"/>
                <w:b/>
                <w:color w:val="FFFFFF"/>
                <w:spacing w:val="-2"/>
                <w:sz w:val="24"/>
                <w:szCs w:val="24"/>
              </w:rPr>
              <w:t>ocenjevanj</w:t>
            </w:r>
          </w:p>
        </w:tc>
        <w:tc>
          <w:tcPr>
            <w:tcW w:w="1275" w:type="dxa"/>
            <w:tcBorders>
              <w:top w:val="nil"/>
              <w:bottom w:val="single" w:color="92D050" w:sz="12" w:space="0"/>
            </w:tcBorders>
            <w:shd w:val="clear" w:color="auto" w:fill="9BB957"/>
            <w:tcMar/>
            <w:vAlign w:val="center"/>
          </w:tcPr>
          <w:p w:rsidRPr="00772842" w:rsidR="00971049" w:rsidP="00772842" w:rsidRDefault="00971049" w14:paraId="329D13E2" w14:textId="77777777">
            <w:pPr>
              <w:pStyle w:val="TableParagraph"/>
              <w:spacing w:before="69"/>
              <w:ind w:left="98"/>
              <w:jc w:val="center"/>
              <w:rPr>
                <w:rFonts w:asciiTheme="majorHAnsi" w:hAnsiTheme="majorHAnsi"/>
                <w:b/>
                <w:color w:val="FFFFFF"/>
                <w:sz w:val="24"/>
                <w:szCs w:val="24"/>
              </w:rPr>
            </w:pPr>
            <w:r w:rsidRPr="00772842">
              <w:rPr>
                <w:rFonts w:asciiTheme="majorHAnsi" w:hAnsiTheme="majorHAnsi"/>
                <w:b/>
                <w:color w:val="FFFFFF"/>
                <w:sz w:val="24"/>
                <w:szCs w:val="24"/>
              </w:rPr>
              <w:t>Minimalno število ocen</w:t>
            </w:r>
          </w:p>
        </w:tc>
        <w:tc>
          <w:tcPr>
            <w:tcW w:w="3119" w:type="dxa"/>
            <w:tcBorders>
              <w:top w:val="nil"/>
              <w:bottom w:val="single" w:color="92D050" w:sz="12" w:space="0"/>
            </w:tcBorders>
            <w:shd w:val="clear" w:color="auto" w:fill="9BB957"/>
            <w:tcMar/>
            <w:vAlign w:val="center"/>
          </w:tcPr>
          <w:p w:rsidRPr="00772842" w:rsidR="00971049" w:rsidP="00772842" w:rsidRDefault="00971049" w14:paraId="4F108F6E" w14:textId="77777777">
            <w:pPr>
              <w:pStyle w:val="TableParagraph"/>
              <w:spacing w:before="69"/>
              <w:ind w:left="98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72842">
              <w:rPr>
                <w:rFonts w:asciiTheme="majorHAnsi" w:hAnsiTheme="majorHAnsi"/>
                <w:b/>
                <w:color w:val="FFFFFF"/>
                <w:sz w:val="24"/>
                <w:szCs w:val="24"/>
              </w:rPr>
              <w:t>Vsebine</w:t>
            </w:r>
            <w:r w:rsidRPr="00772842">
              <w:rPr>
                <w:rFonts w:asciiTheme="majorHAnsi" w:hAnsiTheme="majorHAnsi"/>
                <w:b/>
                <w:color w:val="FFFFFF"/>
                <w:spacing w:val="-11"/>
                <w:sz w:val="24"/>
                <w:szCs w:val="24"/>
              </w:rPr>
              <w:t xml:space="preserve"> </w:t>
            </w:r>
            <w:r w:rsidRPr="00772842">
              <w:rPr>
                <w:rFonts w:asciiTheme="majorHAnsi" w:hAnsiTheme="majorHAnsi"/>
                <w:b/>
                <w:color w:val="FFFFFF"/>
                <w:spacing w:val="-2"/>
                <w:sz w:val="24"/>
                <w:szCs w:val="24"/>
              </w:rPr>
              <w:t>ocenjevanja</w:t>
            </w:r>
          </w:p>
        </w:tc>
        <w:tc>
          <w:tcPr>
            <w:tcW w:w="2268" w:type="dxa"/>
            <w:tcBorders>
              <w:top w:val="nil"/>
              <w:bottom w:val="single" w:color="92D050" w:sz="12" w:space="0"/>
            </w:tcBorders>
            <w:shd w:val="clear" w:color="auto" w:fill="9BB957"/>
            <w:tcMar/>
            <w:vAlign w:val="center"/>
          </w:tcPr>
          <w:p w:rsidRPr="00772842" w:rsidR="00971049" w:rsidP="00772842" w:rsidRDefault="00971049" w14:paraId="495B4FFE" w14:textId="77777777">
            <w:pPr>
              <w:pStyle w:val="TableParagraph"/>
              <w:spacing w:before="69"/>
              <w:ind w:left="93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72842">
              <w:rPr>
                <w:rFonts w:asciiTheme="majorHAnsi" w:hAnsiTheme="majorHAnsi"/>
                <w:b/>
                <w:color w:val="FFFFFF"/>
                <w:sz w:val="24"/>
                <w:szCs w:val="24"/>
              </w:rPr>
              <w:t>Način</w:t>
            </w:r>
            <w:r w:rsidRPr="00772842">
              <w:rPr>
                <w:rFonts w:asciiTheme="majorHAnsi" w:hAnsiTheme="majorHAnsi"/>
                <w:b/>
                <w:color w:val="FFFFFF"/>
                <w:spacing w:val="-7"/>
                <w:sz w:val="24"/>
                <w:szCs w:val="24"/>
              </w:rPr>
              <w:t xml:space="preserve"> </w:t>
            </w:r>
            <w:r w:rsidRPr="00772842">
              <w:rPr>
                <w:rFonts w:asciiTheme="majorHAnsi" w:hAnsiTheme="majorHAnsi"/>
                <w:b/>
                <w:color w:val="FFFFFF"/>
                <w:spacing w:val="-2"/>
                <w:sz w:val="24"/>
                <w:szCs w:val="24"/>
              </w:rPr>
              <w:t>ocenjevanja</w:t>
            </w:r>
          </w:p>
        </w:tc>
        <w:tc>
          <w:tcPr>
            <w:tcW w:w="2126" w:type="dxa"/>
            <w:tcBorders>
              <w:top w:val="nil"/>
              <w:bottom w:val="single" w:color="92D050" w:sz="12" w:space="0"/>
            </w:tcBorders>
            <w:shd w:val="clear" w:color="auto" w:fill="9BB957"/>
            <w:tcMar/>
            <w:vAlign w:val="center"/>
          </w:tcPr>
          <w:p w:rsidRPr="00772842" w:rsidR="00971049" w:rsidP="00772842" w:rsidRDefault="00971049" w14:paraId="4F18A5BB" w14:textId="77777777">
            <w:pPr>
              <w:pStyle w:val="TableParagraph"/>
              <w:spacing w:before="112"/>
              <w:ind w:left="123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72842">
              <w:rPr>
                <w:rFonts w:asciiTheme="majorHAnsi" w:hAnsiTheme="majorHAnsi"/>
                <w:b/>
                <w:color w:val="FFFFFF"/>
                <w:sz w:val="24"/>
                <w:szCs w:val="24"/>
              </w:rPr>
              <w:t>Čas</w:t>
            </w:r>
            <w:r w:rsidRPr="00772842">
              <w:rPr>
                <w:rFonts w:asciiTheme="majorHAnsi" w:hAnsiTheme="majorHAnsi"/>
                <w:b/>
                <w:color w:val="FFFFFF"/>
                <w:spacing w:val="-8"/>
                <w:sz w:val="24"/>
                <w:szCs w:val="24"/>
              </w:rPr>
              <w:t xml:space="preserve"> </w:t>
            </w:r>
            <w:r w:rsidRPr="00772842">
              <w:rPr>
                <w:rFonts w:asciiTheme="majorHAnsi" w:hAnsiTheme="majorHAnsi"/>
                <w:b/>
                <w:color w:val="FFFFFF"/>
                <w:spacing w:val="-2"/>
                <w:sz w:val="24"/>
                <w:szCs w:val="24"/>
              </w:rPr>
              <w:t>ocenjevanja</w:t>
            </w:r>
          </w:p>
        </w:tc>
        <w:tc>
          <w:tcPr>
            <w:tcW w:w="1192" w:type="dxa"/>
            <w:tcBorders>
              <w:top w:val="nil"/>
              <w:bottom w:val="single" w:color="92D050" w:sz="12" w:space="0"/>
              <w:right w:val="nil"/>
            </w:tcBorders>
            <w:shd w:val="clear" w:color="auto" w:fill="9BB957"/>
            <w:tcMar/>
            <w:vAlign w:val="center"/>
          </w:tcPr>
          <w:p w:rsidRPr="00772842" w:rsidR="00971049" w:rsidP="00772842" w:rsidRDefault="00971049" w14:paraId="7F9AC455" w14:textId="77777777">
            <w:pPr>
              <w:pStyle w:val="TableParagraph"/>
              <w:spacing w:before="112"/>
              <w:ind w:left="115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72842">
              <w:rPr>
                <w:rFonts w:asciiTheme="majorHAnsi" w:hAnsiTheme="majorHAnsi"/>
                <w:b/>
                <w:color w:val="FFFFFF"/>
                <w:spacing w:val="-2"/>
                <w:sz w:val="24"/>
                <w:szCs w:val="24"/>
              </w:rPr>
              <w:t>Učitelji</w:t>
            </w:r>
          </w:p>
        </w:tc>
      </w:tr>
      <w:tr w:rsidRPr="00772842" w:rsidR="00971049" w:rsidTr="5F008FF9" w14:paraId="66D41791" w14:textId="77777777">
        <w:trPr>
          <w:trHeight w:val="1257"/>
        </w:trPr>
        <w:tc>
          <w:tcPr>
            <w:tcW w:w="1146" w:type="dxa"/>
            <w:tcBorders>
              <w:top w:val="single" w:color="9BB957" w:sz="4" w:space="0"/>
              <w:left w:val="single" w:color="9BB957" w:sz="4" w:space="0"/>
              <w:bottom w:val="single" w:color="92D050" w:sz="12" w:space="0"/>
            </w:tcBorders>
            <w:tcMar/>
            <w:vAlign w:val="center"/>
          </w:tcPr>
          <w:p w:rsidRPr="00772842" w:rsidR="00971049" w:rsidP="00971049" w:rsidRDefault="00971049" w14:paraId="7295FC7B" w14:textId="77777777">
            <w:pPr>
              <w:pStyle w:val="TableParagraph"/>
              <w:spacing w:before="35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Pr="00772842" w:rsidR="00971049" w:rsidP="00971049" w:rsidRDefault="00772842" w14:paraId="7F03FDE1" w14:textId="034CEDF6">
            <w:pPr>
              <w:pStyle w:val="TableParagraph"/>
              <w:ind w:left="4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72842">
              <w:rPr>
                <w:rFonts w:asciiTheme="majorHAnsi" w:hAnsiTheme="majorHAnsi"/>
                <w:b/>
                <w:spacing w:val="-2"/>
                <w:sz w:val="24"/>
                <w:szCs w:val="24"/>
              </w:rPr>
              <w:t>MEDIJSKI</w:t>
            </w:r>
            <w:r w:rsidRPr="00772842" w:rsidR="00971049">
              <w:rPr>
                <w:rFonts w:asciiTheme="majorHAnsi" w:hAnsiTheme="majorHAnsi"/>
                <w:b/>
                <w:spacing w:val="-2"/>
                <w:sz w:val="24"/>
                <w:szCs w:val="24"/>
              </w:rPr>
              <w:t xml:space="preserve"> TEHNIK</w:t>
            </w:r>
          </w:p>
        </w:tc>
        <w:tc>
          <w:tcPr>
            <w:tcW w:w="851" w:type="dxa"/>
            <w:tcBorders>
              <w:top w:val="single" w:color="92D050" w:sz="12" w:space="0"/>
              <w:bottom w:val="single" w:color="92D050" w:sz="12" w:space="0"/>
            </w:tcBorders>
            <w:tcMar/>
            <w:vAlign w:val="center"/>
          </w:tcPr>
          <w:p w:rsidRPr="00772842" w:rsidR="00971049" w:rsidP="00971049" w:rsidRDefault="00971049" w14:paraId="598E8BAD" w14:textId="54B64ED1">
            <w:pPr>
              <w:pStyle w:val="TableParagraph"/>
              <w:spacing w:before="1"/>
              <w:ind w:left="4" w:right="3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72842">
              <w:rPr>
                <w:rFonts w:asciiTheme="majorHAnsi" w:hAnsiTheme="majorHAnsi"/>
                <w:spacing w:val="-5"/>
                <w:sz w:val="24"/>
                <w:szCs w:val="24"/>
              </w:rPr>
              <w:t>1.</w:t>
            </w:r>
          </w:p>
        </w:tc>
        <w:tc>
          <w:tcPr>
            <w:tcW w:w="1417" w:type="dxa"/>
            <w:tcBorders>
              <w:top w:val="single" w:color="92D050" w:sz="12" w:space="0"/>
              <w:bottom w:val="single" w:color="92D050" w:sz="12" w:space="0"/>
            </w:tcBorders>
            <w:tcMar/>
            <w:vAlign w:val="center"/>
          </w:tcPr>
          <w:p w:rsidRPr="00772842" w:rsidR="00971049" w:rsidP="00971049" w:rsidRDefault="00971049" w14:paraId="44616F7C" w14:textId="77777777">
            <w:pPr>
              <w:pStyle w:val="TableParagraph"/>
              <w:spacing w:before="1"/>
              <w:ind w:left="14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Pr="00772842" w:rsidR="00971049" w:rsidP="00971049" w:rsidRDefault="00971049" w14:paraId="4C914BE8" w14:textId="0B688921">
            <w:pPr>
              <w:pStyle w:val="TableParagraph"/>
              <w:spacing w:before="1"/>
              <w:ind w:left="14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72842">
              <w:rPr>
                <w:rFonts w:asciiTheme="majorHAnsi" w:hAnsiTheme="majorHAnsi"/>
                <w:sz w:val="24"/>
                <w:szCs w:val="24"/>
              </w:rPr>
              <w:t>KEMIJA</w:t>
            </w:r>
          </w:p>
        </w:tc>
        <w:tc>
          <w:tcPr>
            <w:tcW w:w="1418" w:type="dxa"/>
            <w:tcBorders>
              <w:top w:val="single" w:color="92D050" w:sz="12" w:space="0"/>
              <w:bottom w:val="single" w:color="92D050" w:sz="12" w:space="0"/>
            </w:tcBorders>
            <w:tcMar/>
            <w:vAlign w:val="center"/>
          </w:tcPr>
          <w:p w:rsidRPr="00772842" w:rsidR="00971049" w:rsidP="00971049" w:rsidRDefault="00971049" w14:paraId="1190BE5B" w14:textId="77777777">
            <w:pPr>
              <w:pStyle w:val="TableParagraph"/>
              <w:spacing w:before="1"/>
              <w:ind w:left="14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Pr="00772842" w:rsidR="00971049" w:rsidP="00971049" w:rsidRDefault="009C77CB" w14:paraId="7D19D7DF" w14:textId="4ACBE78B">
            <w:pPr>
              <w:pStyle w:val="TableParagraph"/>
              <w:spacing w:before="1"/>
              <w:ind w:left="140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color="92D050" w:sz="12" w:space="0"/>
              <w:bottom w:val="single" w:color="92D050" w:sz="12" w:space="0"/>
            </w:tcBorders>
            <w:tcMar/>
            <w:vAlign w:val="center"/>
          </w:tcPr>
          <w:p w:rsidRPr="00772842" w:rsidR="00971049" w:rsidP="00971049" w:rsidRDefault="00971049" w14:paraId="442E3348" w14:textId="77777777">
            <w:pPr>
              <w:pStyle w:val="TableParagraph"/>
              <w:tabs>
                <w:tab w:val="left" w:pos="710"/>
              </w:tabs>
              <w:spacing w:before="46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Pr="00772842" w:rsidR="00971049" w:rsidP="00971049" w:rsidRDefault="009C77CB" w14:paraId="637B88FC" w14:textId="13D44E1F">
            <w:pPr>
              <w:pStyle w:val="TableParagraph"/>
              <w:tabs>
                <w:tab w:val="left" w:pos="710"/>
              </w:tabs>
              <w:spacing w:before="46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color="92D050" w:sz="12" w:space="0"/>
              <w:bottom w:val="single" w:color="92D050" w:sz="12" w:space="0"/>
            </w:tcBorders>
            <w:tcMar/>
            <w:vAlign w:val="center"/>
          </w:tcPr>
          <w:p w:rsidRPr="00772842" w:rsidR="006A707E" w:rsidP="00D14142" w:rsidRDefault="006A707E" w14:paraId="136DD348" w14:textId="524D12F0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  <w:bCs/>
                <w:sz w:val="24"/>
                <w:szCs w:val="24"/>
              </w:rPr>
            </w:pPr>
            <w:r w:rsidRPr="00772842">
              <w:rPr>
                <w:rFonts w:asciiTheme="majorHAnsi" w:hAnsiTheme="majorHAnsi"/>
                <w:bCs/>
                <w:sz w:val="24"/>
                <w:szCs w:val="24"/>
              </w:rPr>
              <w:t>Pogled v svet snovi</w:t>
            </w:r>
          </w:p>
          <w:p w:rsidRPr="00772842" w:rsidR="006A707E" w:rsidP="00D14142" w:rsidRDefault="006A707E" w14:paraId="316E413F" w14:textId="16A876CF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  <w:bCs/>
                <w:sz w:val="24"/>
                <w:szCs w:val="24"/>
              </w:rPr>
            </w:pPr>
            <w:r w:rsidRPr="00772842">
              <w:rPr>
                <w:rFonts w:asciiTheme="majorHAnsi" w:hAnsiTheme="majorHAnsi"/>
                <w:bCs/>
                <w:sz w:val="24"/>
                <w:szCs w:val="24"/>
              </w:rPr>
              <w:t>Kemija in okolje</w:t>
            </w:r>
          </w:p>
          <w:p w:rsidRPr="00772842" w:rsidR="006A707E" w:rsidP="00D14142" w:rsidRDefault="006A707E" w14:paraId="2E811111" w14:textId="6E83B018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  <w:bCs/>
                <w:sz w:val="24"/>
                <w:szCs w:val="24"/>
              </w:rPr>
            </w:pPr>
            <w:r w:rsidRPr="00772842">
              <w:rPr>
                <w:rFonts w:asciiTheme="majorHAnsi" w:hAnsiTheme="majorHAnsi"/>
                <w:bCs/>
                <w:sz w:val="24"/>
                <w:szCs w:val="24"/>
              </w:rPr>
              <w:t>Kemija v prehrani</w:t>
            </w:r>
          </w:p>
          <w:p w:rsidRPr="00772842" w:rsidR="006A707E" w:rsidP="006A707E" w:rsidRDefault="006A707E" w14:paraId="33F8F37A" w14:textId="77777777">
            <w:pPr>
              <w:pStyle w:val="ListParagraph"/>
              <w:ind w:left="421" w:firstLine="0"/>
              <w:rPr>
                <w:rFonts w:asciiTheme="majorHAnsi" w:hAnsiTheme="majorHAnsi"/>
                <w:bCs/>
                <w:sz w:val="24"/>
                <w:szCs w:val="24"/>
              </w:rPr>
            </w:pPr>
          </w:p>
          <w:p w:rsidRPr="00772842" w:rsidR="00971049" w:rsidP="00971049" w:rsidRDefault="00971049" w14:paraId="0ACC2342" w14:textId="7E144E0D">
            <w:pPr>
              <w:pStyle w:val="TableParagraph"/>
              <w:tabs>
                <w:tab w:val="left" w:pos="710"/>
              </w:tabs>
              <w:spacing w:before="48"/>
              <w:ind w:left="71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92D050" w:sz="12" w:space="0"/>
              <w:bottom w:val="single" w:color="92D050" w:sz="12" w:space="0"/>
            </w:tcBorders>
            <w:tcMar/>
            <w:vAlign w:val="center"/>
          </w:tcPr>
          <w:p w:rsidRPr="00772842" w:rsidR="00971049" w:rsidP="00D14142" w:rsidRDefault="00971049" w14:paraId="54714576" w14:textId="77777777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</w:tabs>
              <w:spacing w:before="48"/>
              <w:ind w:left="707" w:hanging="359"/>
              <w:rPr>
                <w:rFonts w:asciiTheme="majorHAnsi" w:hAnsiTheme="majorHAnsi"/>
                <w:sz w:val="24"/>
                <w:szCs w:val="24"/>
              </w:rPr>
            </w:pPr>
            <w:r w:rsidRPr="00772842">
              <w:rPr>
                <w:rFonts w:asciiTheme="majorHAnsi" w:hAnsiTheme="majorHAnsi"/>
                <w:sz w:val="24"/>
                <w:szCs w:val="24"/>
              </w:rPr>
              <w:t>Ustno</w:t>
            </w:r>
          </w:p>
          <w:p w:rsidRPr="00772842" w:rsidR="00971049" w:rsidP="00D14142" w:rsidRDefault="00971049" w14:paraId="18829956" w14:textId="77777777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</w:tabs>
              <w:spacing w:before="48"/>
              <w:ind w:left="707" w:hanging="359"/>
              <w:rPr>
                <w:rFonts w:asciiTheme="majorHAnsi" w:hAnsiTheme="majorHAnsi"/>
                <w:sz w:val="24"/>
                <w:szCs w:val="24"/>
              </w:rPr>
            </w:pPr>
            <w:r w:rsidRPr="00772842">
              <w:rPr>
                <w:rFonts w:asciiTheme="majorHAnsi" w:hAnsiTheme="majorHAnsi"/>
                <w:sz w:val="24"/>
                <w:szCs w:val="24"/>
              </w:rPr>
              <w:t>Pisno</w:t>
            </w:r>
          </w:p>
          <w:p w:rsidRPr="00772842" w:rsidR="00971049" w:rsidP="00D14142" w:rsidRDefault="00971049" w14:paraId="7599BFC4" w14:textId="184A1017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</w:tabs>
              <w:spacing w:before="48"/>
              <w:ind w:left="707" w:hanging="359"/>
              <w:rPr>
                <w:rFonts w:asciiTheme="majorHAnsi" w:hAnsiTheme="majorHAnsi"/>
                <w:sz w:val="24"/>
                <w:szCs w:val="24"/>
              </w:rPr>
            </w:pPr>
            <w:r w:rsidRPr="00772842">
              <w:rPr>
                <w:rFonts w:asciiTheme="majorHAnsi" w:hAnsiTheme="majorHAnsi"/>
                <w:sz w:val="24"/>
                <w:szCs w:val="24"/>
              </w:rPr>
              <w:t>Pisno</w:t>
            </w:r>
          </w:p>
          <w:p w:rsidRPr="00772842" w:rsidR="00971049" w:rsidP="00D14142" w:rsidRDefault="00971049" w14:paraId="22F3302F" w14:textId="2E02B402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</w:tabs>
              <w:spacing w:before="48"/>
              <w:ind w:left="707" w:hanging="359"/>
              <w:rPr>
                <w:rFonts w:asciiTheme="majorHAnsi" w:hAnsiTheme="majorHAnsi"/>
                <w:sz w:val="24"/>
                <w:szCs w:val="24"/>
              </w:rPr>
            </w:pPr>
            <w:r w:rsidRPr="00772842">
              <w:rPr>
                <w:rFonts w:asciiTheme="majorHAnsi" w:hAnsiTheme="majorHAnsi"/>
                <w:sz w:val="24"/>
                <w:szCs w:val="24"/>
              </w:rPr>
              <w:t>Laboratorijske vaje</w:t>
            </w:r>
          </w:p>
          <w:p w:rsidRPr="00772842" w:rsidR="00971049" w:rsidP="00971049" w:rsidRDefault="00971049" w14:paraId="65412712" w14:textId="536926A4">
            <w:pPr>
              <w:pStyle w:val="TableParagraph"/>
              <w:tabs>
                <w:tab w:val="left" w:pos="707"/>
              </w:tabs>
              <w:spacing w:before="48"/>
              <w:ind w:left="707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92D050" w:sz="12" w:space="0"/>
              <w:bottom w:val="single" w:color="92D050" w:sz="12" w:space="0"/>
            </w:tcBorders>
            <w:tcMar/>
            <w:vAlign w:val="center"/>
          </w:tcPr>
          <w:p w:rsidRPr="00772842" w:rsidR="00971049" w:rsidP="00D14142" w:rsidRDefault="00971049" w14:paraId="5298AE7D" w14:textId="77777777">
            <w:pPr>
              <w:pStyle w:val="TableParagraph"/>
              <w:numPr>
                <w:ilvl w:val="0"/>
                <w:numId w:val="9"/>
              </w:numPr>
              <w:spacing w:before="46"/>
              <w:rPr>
                <w:rFonts w:asciiTheme="majorHAnsi" w:hAnsiTheme="majorHAnsi"/>
                <w:sz w:val="24"/>
                <w:szCs w:val="24"/>
              </w:rPr>
            </w:pPr>
            <w:r w:rsidRPr="5978A492" w:rsidR="00971049">
              <w:rPr>
                <w:rFonts w:ascii="Cambria" w:hAnsi="Cambria" w:asciiTheme="majorAscii" w:hAnsiTheme="majorAscii"/>
                <w:sz w:val="24"/>
                <w:szCs w:val="24"/>
              </w:rPr>
              <w:t>Skozi celo šolsko leto</w:t>
            </w:r>
          </w:p>
          <w:p w:rsidR="3D5BF8F5" w:rsidP="5F008FF9" w:rsidRDefault="3D5BF8F5" w14:paraId="41081F35" w14:textId="75ED33E8">
            <w:pPr>
              <w:pStyle w:val="TableParagraph"/>
              <w:numPr>
                <w:ilvl w:val="0"/>
                <w:numId w:val="9"/>
              </w:numPr>
              <w:suppressLineNumbers w:val="0"/>
              <w:bidi w:val="0"/>
              <w:spacing w:before="46" w:beforeAutospacing="off" w:after="0" w:afterAutospacing="off" w:line="259" w:lineRule="auto"/>
              <w:ind w:left="720" w:right="0" w:hanging="360"/>
              <w:jc w:val="left"/>
              <w:rPr>
                <w:rFonts w:ascii="Cambria" w:hAnsi="Cambria" w:asciiTheme="majorAscii" w:hAnsiTheme="majorAscii"/>
                <w:sz w:val="22"/>
                <w:szCs w:val="22"/>
              </w:rPr>
            </w:pPr>
            <w:r w:rsidRPr="5F008FF9" w:rsidR="3D5BF8F5">
              <w:rPr>
                <w:rFonts w:ascii="Cambria" w:hAnsi="Cambria" w:asciiTheme="majorAscii" w:hAnsiTheme="majorAscii"/>
                <w:sz w:val="22"/>
                <w:szCs w:val="22"/>
              </w:rPr>
              <w:t>9. 12. 2025</w:t>
            </w:r>
          </w:p>
          <w:p w:rsidR="745F5B7B" w:rsidP="5F008FF9" w:rsidRDefault="745F5B7B" w14:paraId="604DFE10" w14:textId="44051883">
            <w:pPr>
              <w:pStyle w:val="TableParagraph"/>
              <w:numPr>
                <w:ilvl w:val="0"/>
                <w:numId w:val="9"/>
              </w:numPr>
              <w:suppressLineNumbers w:val="0"/>
              <w:bidi w:val="0"/>
              <w:spacing w:before="46" w:beforeAutospacing="off" w:after="0" w:afterAutospacing="off" w:line="259" w:lineRule="auto"/>
              <w:ind w:left="720" w:right="0" w:hanging="360"/>
              <w:jc w:val="left"/>
              <w:rPr>
                <w:rFonts w:ascii="Cambria" w:hAnsi="Cambria" w:asciiTheme="majorAscii" w:hAnsiTheme="majorAscii"/>
                <w:sz w:val="22"/>
                <w:szCs w:val="22"/>
              </w:rPr>
            </w:pPr>
            <w:r w:rsidRPr="5F008FF9" w:rsidR="745F5B7B">
              <w:rPr>
                <w:rFonts w:ascii="Cambria" w:hAnsi="Cambria" w:asciiTheme="majorAscii" w:hAnsiTheme="majorAscii"/>
                <w:sz w:val="22"/>
                <w:szCs w:val="22"/>
              </w:rPr>
              <w:t>12. 5. 2026</w:t>
            </w:r>
          </w:p>
          <w:p w:rsidRPr="00772842" w:rsidR="00971049" w:rsidP="00D14142" w:rsidRDefault="00971049" w14:paraId="16C769A0" w14:textId="30EB1B03">
            <w:pPr>
              <w:pStyle w:val="TableParagraph"/>
              <w:numPr>
                <w:ilvl w:val="0"/>
                <w:numId w:val="9"/>
              </w:numPr>
              <w:spacing w:before="46"/>
              <w:rPr>
                <w:rFonts w:asciiTheme="majorHAnsi" w:hAnsiTheme="majorHAnsi"/>
                <w:sz w:val="24"/>
                <w:szCs w:val="24"/>
              </w:rPr>
            </w:pPr>
            <w:r w:rsidRPr="00772842">
              <w:rPr>
                <w:rFonts w:asciiTheme="majorHAnsi" w:hAnsiTheme="majorHAnsi"/>
                <w:sz w:val="24"/>
                <w:szCs w:val="24"/>
              </w:rPr>
              <w:t>Skozi celo šolsko leto</w:t>
            </w:r>
          </w:p>
        </w:tc>
        <w:tc>
          <w:tcPr>
            <w:tcW w:w="1192" w:type="dxa"/>
            <w:tcBorders>
              <w:top w:val="single" w:color="92D050" w:sz="12" w:space="0"/>
              <w:bottom w:val="single" w:color="92D050" w:sz="12" w:space="0"/>
              <w:right w:val="single" w:color="9BB957" w:sz="4" w:space="0"/>
            </w:tcBorders>
            <w:tcMar/>
            <w:vAlign w:val="center"/>
          </w:tcPr>
          <w:p w:rsidRPr="00772842" w:rsidR="00971049" w:rsidP="00971049" w:rsidRDefault="00971049" w14:paraId="7B2BDF2F" w14:textId="77777777">
            <w:pPr>
              <w:pStyle w:val="TableParagraph"/>
              <w:spacing w:before="23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Pr="00772842" w:rsidR="00971049" w:rsidP="00971049" w:rsidRDefault="009C77CB" w14:paraId="5D1E19E4" w14:textId="62773B79">
            <w:pPr>
              <w:pStyle w:val="TableParagraph"/>
              <w:ind w:left="1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3C4968">
              <w:rPr>
                <w:rFonts w:asciiTheme="majorHAnsi" w:hAnsiTheme="majorHAnsi"/>
              </w:rPr>
              <w:t>Irena Papež</w:t>
            </w:r>
            <w:r>
              <w:rPr>
                <w:rFonts w:asciiTheme="majorHAnsi" w:hAnsiTheme="majorHAnsi"/>
              </w:rPr>
              <w:t>, mag. prof. pouč. kem in bio</w:t>
            </w:r>
          </w:p>
        </w:tc>
      </w:tr>
    </w:tbl>
    <w:p w:rsidRPr="00F16B12" w:rsidR="00464A28" w:rsidRDefault="00464A28" w14:paraId="0D727D41" w14:textId="7C3BDEE2">
      <w:pPr>
        <w:pStyle w:val="BodyText"/>
        <w:spacing w:before="3"/>
        <w:rPr>
          <w:rFonts w:asciiTheme="majorHAnsi" w:hAnsiTheme="majorHAnsi"/>
          <w:b/>
          <w:sz w:val="19"/>
        </w:rPr>
      </w:pPr>
    </w:p>
    <w:p w:rsidRPr="00F16B12" w:rsidR="00464A28" w:rsidRDefault="00464A28" w14:paraId="1FE26DC1" w14:textId="4C993D16">
      <w:pPr>
        <w:pStyle w:val="BodyText"/>
        <w:spacing w:before="3"/>
        <w:rPr>
          <w:rFonts w:asciiTheme="majorHAnsi" w:hAnsiTheme="majorHAnsi"/>
          <w:b/>
          <w:sz w:val="19"/>
        </w:rPr>
      </w:pPr>
    </w:p>
    <w:p w:rsidRPr="00F16B12" w:rsidR="00464A28" w:rsidRDefault="00464A28" w14:paraId="2DC942C5" w14:textId="1D1347E0">
      <w:pPr>
        <w:pStyle w:val="BodyText"/>
        <w:spacing w:before="3"/>
        <w:rPr>
          <w:rFonts w:asciiTheme="majorHAnsi" w:hAnsiTheme="majorHAnsi"/>
          <w:b/>
          <w:sz w:val="19"/>
        </w:rPr>
      </w:pPr>
    </w:p>
    <w:p w:rsidRPr="00F16B12" w:rsidR="00464A28" w:rsidRDefault="00464A28" w14:paraId="07B91AB8" w14:textId="77777777">
      <w:pPr>
        <w:pStyle w:val="BodyText"/>
        <w:spacing w:before="3"/>
        <w:rPr>
          <w:rFonts w:asciiTheme="majorHAnsi" w:hAnsiTheme="majorHAnsi"/>
          <w:b/>
          <w:sz w:val="19"/>
        </w:rPr>
      </w:pPr>
    </w:p>
    <w:p w:rsidRPr="00F16B12" w:rsidR="00C25856" w:rsidRDefault="00C25856" w14:paraId="74B972B0" w14:textId="77777777">
      <w:pPr>
        <w:rPr>
          <w:rFonts w:asciiTheme="majorHAnsi" w:hAnsiTheme="majorHAnsi"/>
          <w:sz w:val="18"/>
        </w:rPr>
        <w:sectPr w:rsidRPr="00F16B12" w:rsidR="00C25856" w:rsidSect="00772842">
          <w:headerReference w:type="default" r:id="rId8"/>
          <w:footerReference w:type="default" r:id="rId9"/>
          <w:headerReference w:type="first" r:id="rId10"/>
          <w:type w:val="continuous"/>
          <w:pgSz w:w="16850" w:h="11920" w:orient="landscape"/>
          <w:pgMar w:top="1540" w:right="480" w:bottom="1060" w:left="780" w:header="566" w:footer="810" w:gutter="0"/>
          <w:cols w:space="708"/>
          <w:titlePg/>
          <w:docGrid w:linePitch="299"/>
        </w:sectPr>
      </w:pPr>
    </w:p>
    <w:p w:rsidRPr="00F16B12" w:rsidR="00666807" w:rsidP="05CA0B5D" w:rsidRDefault="0040351E" w14:paraId="14D221A3" w14:textId="06CAE654">
      <w:pPr>
        <w:pStyle w:val="BodyText2"/>
        <w:rPr>
          <w:rFonts w:ascii="Cambria" w:hAnsi="Cambria" w:asciiTheme="majorAscii" w:hAnsiTheme="majorAscii"/>
          <w:b w:val="1"/>
          <w:bCs w:val="1"/>
          <w:sz w:val="24"/>
          <w:szCs w:val="24"/>
        </w:rPr>
      </w:pPr>
      <w:r w:rsidRPr="05CA0B5D" w:rsidR="0040351E">
        <w:rPr>
          <w:rFonts w:ascii="Cambria" w:hAnsi="Cambria" w:asciiTheme="majorAscii" w:hAnsiTheme="majorAscii"/>
          <w:b w:val="1"/>
          <w:bCs w:val="1"/>
          <w:sz w:val="24"/>
          <w:szCs w:val="24"/>
        </w:rPr>
        <w:t xml:space="preserve">KRITERIJI OCENJEVANJA: </w:t>
      </w:r>
      <w:r w:rsidRPr="05CA0B5D" w:rsidR="00D50EEB">
        <w:rPr>
          <w:rFonts w:ascii="Cambria" w:hAnsi="Cambria" w:asciiTheme="majorAscii" w:hAnsiTheme="majorAscii"/>
          <w:b w:val="1"/>
          <w:bCs w:val="1"/>
          <w:sz w:val="24"/>
          <w:szCs w:val="24"/>
        </w:rPr>
        <w:t>NARAVOSLOVJE</w:t>
      </w:r>
    </w:p>
    <w:p w:rsidRPr="00F16B12" w:rsidR="00D50EEB" w:rsidP="00D50EEB" w:rsidRDefault="00D50EEB" w14:paraId="700F44F0" w14:textId="77B92127">
      <w:pPr>
        <w:jc w:val="both"/>
        <w:rPr>
          <w:rFonts w:asciiTheme="majorHAnsi" w:hAnsiTheme="majorHAnsi"/>
          <w:b/>
          <w:szCs w:val="24"/>
        </w:rPr>
      </w:pPr>
      <w:r w:rsidRPr="00F16B12">
        <w:rPr>
          <w:rFonts w:asciiTheme="majorHAnsi" w:hAnsiTheme="majorHAnsi"/>
          <w:szCs w:val="24"/>
        </w:rPr>
        <w:t xml:space="preserve">Doseganje standardov znanja in učnih ciljev ocenjujemo na različne načine: </w:t>
      </w:r>
      <w:r w:rsidRPr="00F16B12">
        <w:rPr>
          <w:rFonts w:asciiTheme="majorHAnsi" w:hAnsiTheme="majorHAnsi"/>
          <w:b/>
          <w:szCs w:val="24"/>
        </w:rPr>
        <w:t>ustno, pisno, s tematskimi izdelki (seminarske naloge, govorni nastop, plakat…) ter z ocenjevanjem poročil o izvedenih vajah. Dijaki ocene pridobivajo individualno, pri ocenjevanju izdelkov  pa lahko tudi v dvojicah ali skupinsko, pri čemer so ocene dijakov lahko enake ali različne.</w:t>
      </w:r>
    </w:p>
    <w:p w:rsidRPr="00F16B12" w:rsidR="00D50EEB" w:rsidP="00D50EEB" w:rsidRDefault="00D50EEB" w14:paraId="1439D586" w14:textId="09C12F01">
      <w:pPr>
        <w:jc w:val="both"/>
        <w:rPr>
          <w:rFonts w:asciiTheme="majorHAnsi" w:hAnsiTheme="majorHAnsi"/>
          <w:b/>
          <w:szCs w:val="24"/>
        </w:rPr>
      </w:pPr>
    </w:p>
    <w:p w:rsidRPr="00F16B12" w:rsidR="008C4916" w:rsidP="008C4916" w:rsidRDefault="00D50EEB" w14:paraId="4BF36ABC" w14:textId="7FC9FB07">
      <w:pPr>
        <w:jc w:val="both"/>
        <w:rPr>
          <w:rFonts w:cs="Times New Roman" w:asciiTheme="majorHAnsi" w:hAnsiTheme="majorHAnsi"/>
          <w:szCs w:val="24"/>
        </w:rPr>
      </w:pPr>
      <w:r w:rsidRPr="00F16B12">
        <w:rPr>
          <w:rFonts w:asciiTheme="majorHAnsi" w:hAnsiTheme="majorHAnsi"/>
          <w:b/>
          <w:szCs w:val="24"/>
        </w:rPr>
        <w:t>Vse ocene so enakovredne. Če je dijak med ocenama, so pomembnejše ocene iz znanja.</w:t>
      </w:r>
      <w:r w:rsidRPr="00F16B12" w:rsidR="008C4916">
        <w:rPr>
          <w:rFonts w:cs="Times New Roman" w:asciiTheme="majorHAnsi" w:hAnsiTheme="majorHAnsi"/>
          <w:szCs w:val="24"/>
        </w:rPr>
        <w:t xml:space="preserve"> Učitelj si prizadeva da so ocenjevanja  znanja porazdeljena enakomerno čez celo šolsko leto.</w:t>
      </w:r>
    </w:p>
    <w:p w:rsidRPr="00F16B12" w:rsidR="00D50EEB" w:rsidP="00D50EEB" w:rsidRDefault="00D50EEB" w14:paraId="14D498D0" w14:textId="77777777">
      <w:pPr>
        <w:jc w:val="both"/>
        <w:rPr>
          <w:rFonts w:asciiTheme="majorHAnsi" w:hAnsiTheme="majorHAnsi"/>
          <w:b/>
          <w:szCs w:val="24"/>
        </w:rPr>
      </w:pPr>
    </w:p>
    <w:p w:rsidRPr="00F16B12" w:rsidR="008C4916" w:rsidP="008C4916" w:rsidRDefault="00D50EEB" w14:paraId="645B2F75" w14:textId="77777777">
      <w:pPr>
        <w:spacing w:after="140"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Ocenjevanje znanja pri predmetu oziroma programski enoti se izvede </w:t>
      </w:r>
      <w:r w:rsidRPr="00F16B12">
        <w:rPr>
          <w:rFonts w:asciiTheme="majorHAnsi" w:hAnsiTheme="majorHAnsi"/>
          <w:b/>
        </w:rPr>
        <w:t>najmanj enkrat</w:t>
      </w:r>
      <w:r w:rsidRPr="00F16B12">
        <w:rPr>
          <w:rFonts w:asciiTheme="majorHAnsi" w:hAnsiTheme="majorHAnsi"/>
        </w:rPr>
        <w:t xml:space="preserve"> v šolskem letu, razen če je z učnim načrtom oziroma katalogom znanj določeno drugače oziroma določi drugače ravnatelj iz utemeljenih razlogov. </w:t>
      </w:r>
    </w:p>
    <w:p w:rsidRPr="00F16B12" w:rsidR="00D50EEB" w:rsidP="008C4916" w:rsidRDefault="00D50EEB" w14:paraId="13FF6C29" w14:textId="2C0C0652">
      <w:pPr>
        <w:spacing w:after="140"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  <w:b/>
          <w:szCs w:val="24"/>
        </w:rPr>
        <w:t>Priporočljivo je vsaj eno ocenjevanje dijakovega samostojnega dela (</w:t>
      </w:r>
      <w:r w:rsidRPr="00F16B12">
        <w:rPr>
          <w:rFonts w:asciiTheme="majorHAnsi" w:hAnsiTheme="majorHAnsi"/>
          <w:szCs w:val="24"/>
        </w:rPr>
        <w:t>seminarska naloga, govorni nastop, plakat…).</w:t>
      </w:r>
    </w:p>
    <w:p w:rsidRPr="00F16B12" w:rsidR="00D50EEB" w:rsidP="00D50EEB" w:rsidRDefault="00D50EEB" w14:paraId="48E52408" w14:textId="77777777">
      <w:pPr>
        <w:jc w:val="both"/>
        <w:rPr>
          <w:rFonts w:asciiTheme="majorHAnsi" w:hAnsiTheme="majorHAnsi"/>
          <w:szCs w:val="24"/>
        </w:rPr>
      </w:pPr>
    </w:p>
    <w:p w:rsidRPr="00F16B12" w:rsidR="00D50EEB" w:rsidP="00D50EEB" w:rsidRDefault="00D50EEB" w14:paraId="19A41728" w14:textId="77777777">
      <w:pPr>
        <w:jc w:val="both"/>
        <w:rPr>
          <w:rFonts w:asciiTheme="majorHAnsi" w:hAnsiTheme="majorHAnsi"/>
          <w:b/>
          <w:color w:val="000000"/>
          <w:szCs w:val="24"/>
        </w:rPr>
      </w:pPr>
      <w:r w:rsidRPr="00F16B12">
        <w:rPr>
          <w:rFonts w:asciiTheme="majorHAnsi" w:hAnsiTheme="majorHAnsi"/>
          <w:szCs w:val="24"/>
        </w:rPr>
        <w:t xml:space="preserve">Če dijak pri pouku v času ocenjevanja (pisnega ali ustnega) ni prisoten se to v e-asistentu lahko zabeleži z oznako </w:t>
      </w:r>
      <w:r w:rsidRPr="00F16B12">
        <w:rPr>
          <w:rFonts w:asciiTheme="majorHAnsi" w:hAnsiTheme="majorHAnsi"/>
          <w:b/>
          <w:color w:val="000000"/>
          <w:szCs w:val="24"/>
        </w:rPr>
        <w:t>NPS.</w:t>
      </w:r>
    </w:p>
    <w:p w:rsidRPr="00F16B12" w:rsidR="00D50EEB" w:rsidP="00D50EEB" w:rsidRDefault="00D50EEB" w14:paraId="4719219D" w14:textId="77777777">
      <w:pPr>
        <w:jc w:val="both"/>
        <w:rPr>
          <w:rFonts w:asciiTheme="majorHAnsi" w:hAnsiTheme="majorHAnsi"/>
          <w:szCs w:val="24"/>
        </w:rPr>
      </w:pPr>
    </w:p>
    <w:p w:rsidRPr="00F16B12" w:rsidR="00D50EEB" w:rsidP="00D50EEB" w:rsidRDefault="00D50EEB" w14:paraId="27743467" w14:textId="0FE9A9F3">
      <w:pPr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>Učitelj lahko preveri, ali je dijak opravil domačo nalogo ali drugo domače delo. Če dijak obveznosti ni izpolnil, se to označi z NPS, dijak pa lahko tudi izgubi pravico do napovedanega spraševanja.</w:t>
      </w:r>
      <w:r w:rsidRPr="00F16B12" w:rsidR="008C4916">
        <w:rPr>
          <w:rFonts w:asciiTheme="majorHAnsi" w:hAnsiTheme="majorHAnsi"/>
          <w:szCs w:val="24"/>
        </w:rPr>
        <w:t xml:space="preserve"> </w:t>
      </w:r>
      <w:r w:rsidRPr="00F16B12">
        <w:rPr>
          <w:rFonts w:asciiTheme="majorHAnsi" w:hAnsiTheme="majorHAnsi"/>
          <w:szCs w:val="24"/>
        </w:rPr>
        <w:t>Učitelj lahko z oceno odlično (5) oceni tudi dijakovo kvalitetno sodelovanje pri pouku in nadpovprečen uspeh dijakov na šolskih tekmovanjih iz znanja. V redovalnico se takšna ocena vpiše z zeleno barvo.</w:t>
      </w:r>
    </w:p>
    <w:p w:rsidRPr="00F16B12" w:rsidR="00D50EEB" w:rsidP="00D50EEB" w:rsidRDefault="00D50EEB" w14:paraId="300B15CE" w14:textId="77777777">
      <w:pPr>
        <w:ind w:left="360"/>
        <w:jc w:val="both"/>
        <w:rPr>
          <w:rFonts w:asciiTheme="majorHAnsi" w:hAnsiTheme="majorHAnsi"/>
          <w:szCs w:val="24"/>
        </w:rPr>
      </w:pPr>
    </w:p>
    <w:p w:rsidRPr="00F16B12" w:rsidR="000F03F6" w:rsidP="000F03F6" w:rsidRDefault="00D50EEB" w14:paraId="677B78F3" w14:textId="78651F26">
      <w:pPr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V primeru, če je dijak </w:t>
      </w:r>
      <w:r w:rsidRPr="00F16B12">
        <w:rPr>
          <w:rFonts w:asciiTheme="majorHAnsi" w:hAnsiTheme="majorHAnsi"/>
          <w:b/>
          <w:szCs w:val="24"/>
        </w:rPr>
        <w:t>ob koncu ocenjevalnega obdobja</w:t>
      </w:r>
      <w:r w:rsidRPr="00F16B12">
        <w:rPr>
          <w:rFonts w:asciiTheme="majorHAnsi" w:hAnsiTheme="majorHAnsi"/>
          <w:szCs w:val="24"/>
        </w:rPr>
        <w:t xml:space="preserve"> ocenjen z </w:t>
      </w:r>
      <w:r w:rsidRPr="00F16B12">
        <w:rPr>
          <w:rFonts w:asciiTheme="majorHAnsi" w:hAnsiTheme="majorHAnsi"/>
          <w:b/>
          <w:szCs w:val="24"/>
        </w:rPr>
        <w:t>negativno</w:t>
      </w:r>
      <w:r w:rsidRPr="00F16B12">
        <w:rPr>
          <w:rFonts w:asciiTheme="majorHAnsi" w:hAnsiTheme="majorHAnsi"/>
          <w:szCs w:val="24"/>
        </w:rPr>
        <w:t xml:space="preserve"> </w:t>
      </w:r>
      <w:r w:rsidRPr="00F16B12">
        <w:rPr>
          <w:rFonts w:asciiTheme="majorHAnsi" w:hAnsiTheme="majorHAnsi"/>
          <w:b/>
          <w:szCs w:val="24"/>
        </w:rPr>
        <w:t>oceno</w:t>
      </w:r>
      <w:r w:rsidRPr="00F16B12">
        <w:rPr>
          <w:rFonts w:asciiTheme="majorHAnsi" w:hAnsiTheme="majorHAnsi"/>
          <w:szCs w:val="24"/>
        </w:rPr>
        <w:t xml:space="preserve"> ali, če v tem ocenjevalnem obdobju ni pridobil ocene mora to oceno pridobiti v roku, ki</w:t>
      </w:r>
      <w:r w:rsidRPr="00F16B12" w:rsidR="003B3C48">
        <w:rPr>
          <w:rFonts w:asciiTheme="majorHAnsi" w:hAnsiTheme="majorHAnsi"/>
          <w:szCs w:val="24"/>
        </w:rPr>
        <w:t xml:space="preserve"> </w:t>
      </w:r>
      <w:r w:rsidRPr="00F16B12">
        <w:rPr>
          <w:rFonts w:asciiTheme="majorHAnsi" w:hAnsiTheme="majorHAnsi"/>
          <w:szCs w:val="24"/>
        </w:rPr>
        <w:t xml:space="preserve">mu ga določi učitelj. </w:t>
      </w:r>
    </w:p>
    <w:p w:rsidRPr="00F16B12" w:rsidR="008C4916" w:rsidP="000F03F6" w:rsidRDefault="008C4916" w14:paraId="3BA95A50" w14:textId="6AFA8109">
      <w:pPr>
        <w:jc w:val="both"/>
        <w:rPr>
          <w:rFonts w:asciiTheme="majorHAnsi" w:hAnsiTheme="majorHAnsi"/>
          <w:szCs w:val="24"/>
        </w:rPr>
      </w:pPr>
    </w:p>
    <w:p w:rsidRPr="00F16B12" w:rsidR="000F03F6" w:rsidP="00D50EEB" w:rsidRDefault="000F03F6" w14:paraId="3078F6DB" w14:textId="3D735D32">
      <w:pPr>
        <w:jc w:val="both"/>
        <w:rPr>
          <w:rFonts w:cs="Times New Roman" w:asciiTheme="majorHAnsi" w:hAnsiTheme="majorHAnsi"/>
          <w:szCs w:val="24"/>
        </w:rPr>
      </w:pPr>
      <w:r w:rsidRPr="00F16B12">
        <w:rPr>
          <w:rFonts w:cs="Times New Roman" w:asciiTheme="majorHAnsi" w:hAnsiTheme="majorHAnsi"/>
        </w:rPr>
        <w:t>Če ima dijak opomin, popravlja dijak celo konferenco, če ima dijak popravni izpit, popravlja snov iz celega leta.</w:t>
      </w:r>
    </w:p>
    <w:p w:rsidRPr="00F16B12" w:rsidR="003B3C48" w:rsidP="00516A14" w:rsidRDefault="003B3C48" w14:paraId="742C2C02" w14:textId="77777777">
      <w:pPr>
        <w:pStyle w:val="BodyText2"/>
        <w:widowControl/>
        <w:autoSpaceDE/>
        <w:autoSpaceDN/>
        <w:spacing w:after="0" w:line="240" w:lineRule="auto"/>
        <w:jc w:val="both"/>
        <w:rPr>
          <w:rFonts w:cs="Times New Roman" w:asciiTheme="majorHAnsi" w:hAnsiTheme="majorHAnsi"/>
          <w:bCs/>
        </w:rPr>
      </w:pPr>
    </w:p>
    <w:p w:rsidRPr="00F16B12" w:rsidR="003B3C48" w:rsidP="00516A14" w:rsidRDefault="003B3C48" w14:paraId="0EF929E7" w14:textId="77777777">
      <w:pPr>
        <w:pStyle w:val="BodyText2"/>
        <w:widowControl/>
        <w:autoSpaceDE/>
        <w:autoSpaceDN/>
        <w:spacing w:after="0" w:line="240" w:lineRule="auto"/>
        <w:jc w:val="both"/>
        <w:rPr>
          <w:rFonts w:cs="Times New Roman" w:asciiTheme="majorHAnsi" w:hAnsiTheme="majorHAnsi"/>
          <w:bCs/>
        </w:rPr>
      </w:pPr>
    </w:p>
    <w:p w:rsidRPr="00F16B12" w:rsidR="003B3C48" w:rsidP="7F43F5F2" w:rsidRDefault="003B3C48" w14:paraId="4F7362A2" w14:textId="68113BDF">
      <w:pPr>
        <w:widowControl w:val="1"/>
        <w:autoSpaceDE/>
        <w:autoSpaceDN/>
        <w:jc w:val="both"/>
        <w:rPr>
          <w:rFonts w:ascii="Cambria" w:hAnsi="Cambria" w:asciiTheme="majorAscii" w:hAnsiTheme="majorAscii"/>
          <w:b w:val="1"/>
          <w:bCs w:val="1"/>
        </w:rPr>
      </w:pPr>
    </w:p>
    <w:p w:rsidRPr="00F16B12" w:rsidR="003B3C48" w:rsidP="05CA0B5D" w:rsidRDefault="003B3C48" w14:paraId="01C63694" w14:textId="3C3CB26B">
      <w:pPr>
        <w:pStyle w:val="Normal"/>
        <w:widowControl w:val="1"/>
        <w:autoSpaceDE/>
        <w:autoSpaceDN/>
      </w:pPr>
    </w:p>
    <w:p w:rsidRPr="00F16B12" w:rsidR="003B3C48" w:rsidP="7F43F5F2" w:rsidRDefault="003B3C48" w14:paraId="00A10638" w14:textId="48AA55A5">
      <w:pPr>
        <w:pStyle w:val="Normal"/>
        <w:widowControl w:val="1"/>
        <w:autoSpaceDE/>
        <w:autoSpaceDN/>
        <w:jc w:val="both"/>
        <w:rPr>
          <w:rFonts w:ascii="Cambria" w:hAnsi="Cambria" w:asciiTheme="majorAscii" w:hAnsiTheme="majorAscii"/>
          <w:b w:val="1"/>
          <w:bCs w:val="1"/>
        </w:rPr>
      </w:pPr>
      <w:r w:rsidRPr="7F43F5F2" w:rsidR="003B3C48">
        <w:rPr>
          <w:rFonts w:ascii="Cambria" w:hAnsi="Cambria" w:asciiTheme="majorAscii" w:hAnsiTheme="majorAscii"/>
          <w:b w:val="1"/>
          <w:bCs w:val="1"/>
        </w:rPr>
        <w:t>KRITERIJ PISNEGA OCENJEVANJA ZNANJA</w:t>
      </w:r>
    </w:p>
    <w:p w:rsidRPr="00F16B12" w:rsidR="003B3C48" w:rsidP="003B3C48" w:rsidRDefault="003B3C48" w14:paraId="3C7846CB" w14:textId="77777777">
      <w:pPr>
        <w:jc w:val="both"/>
        <w:rPr>
          <w:rFonts w:asciiTheme="majorHAnsi" w:hAnsiTheme="majorHAnsi"/>
          <w:b/>
          <w:szCs w:val="24"/>
        </w:rPr>
      </w:pPr>
    </w:p>
    <w:tbl>
      <w:tblPr>
        <w:tblpPr w:leftFromText="141" w:rightFromText="141" w:vertAnchor="text" w:horzAnchor="margin" w:tblpXSpec="center" w:tblpY="165"/>
        <w:tblW w:w="94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2"/>
        <w:gridCol w:w="7134"/>
      </w:tblGrid>
      <w:tr w:rsidRPr="00F16B12" w:rsidR="003B3C48" w:rsidTr="00293604" w14:paraId="741FE614" w14:textId="77777777">
        <w:trPr>
          <w:trHeight w:val="116"/>
        </w:trPr>
        <w:tc>
          <w:tcPr>
            <w:tcW w:w="2292" w:type="dxa"/>
            <w:shd w:val="clear" w:color="auto" w:fill="D9D9D9"/>
            <w:vAlign w:val="center"/>
          </w:tcPr>
          <w:p w:rsidRPr="00F16B12" w:rsidR="003B3C48" w:rsidP="00293604" w:rsidRDefault="003B3C48" w14:paraId="6D40B947" w14:textId="77777777">
            <w:pPr>
              <w:jc w:val="center"/>
              <w:rPr>
                <w:rFonts w:asciiTheme="majorHAnsi" w:hAnsiTheme="majorHAnsi"/>
                <w:b/>
                <w:color w:val="000000"/>
                <w:szCs w:val="24"/>
              </w:rPr>
            </w:pPr>
            <w:r w:rsidRPr="00F16B12">
              <w:rPr>
                <w:rFonts w:asciiTheme="majorHAnsi" w:hAnsiTheme="majorHAnsi"/>
                <w:b/>
                <w:color w:val="000000"/>
                <w:szCs w:val="24"/>
              </w:rPr>
              <w:t>PROGRAM/</w:t>
            </w:r>
          </w:p>
          <w:p w:rsidRPr="00F16B12" w:rsidR="003B3C48" w:rsidP="00293604" w:rsidRDefault="003B3C48" w14:paraId="6710D4CC" w14:textId="77777777">
            <w:pPr>
              <w:jc w:val="center"/>
              <w:rPr>
                <w:rFonts w:asciiTheme="majorHAnsi" w:hAnsiTheme="majorHAnsi"/>
                <w:b/>
                <w:color w:val="000000"/>
                <w:szCs w:val="24"/>
              </w:rPr>
            </w:pPr>
            <w:r w:rsidRPr="00F16B12">
              <w:rPr>
                <w:rFonts w:asciiTheme="majorHAnsi" w:hAnsiTheme="majorHAnsi"/>
                <w:b/>
                <w:color w:val="000000"/>
                <w:szCs w:val="24"/>
              </w:rPr>
              <w:t>OCENA</w:t>
            </w:r>
          </w:p>
        </w:tc>
        <w:tc>
          <w:tcPr>
            <w:tcW w:w="7134" w:type="dxa"/>
            <w:shd w:val="clear" w:color="auto" w:fill="D9D9D9"/>
            <w:vAlign w:val="center"/>
          </w:tcPr>
          <w:p w:rsidRPr="00F16B12" w:rsidR="003B3C48" w:rsidP="00293604" w:rsidRDefault="005B2218" w14:paraId="0BC087A1" w14:textId="383FA011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>MEDIJSKI</w:t>
            </w:r>
            <w:r w:rsidR="00971049">
              <w:rPr>
                <w:rFonts w:asciiTheme="majorHAnsi" w:hAnsiTheme="majorHAnsi"/>
                <w:b/>
                <w:szCs w:val="24"/>
              </w:rPr>
              <w:t xml:space="preserve"> </w:t>
            </w:r>
            <w:r>
              <w:rPr>
                <w:rFonts w:asciiTheme="majorHAnsi" w:hAnsiTheme="majorHAnsi"/>
                <w:b/>
                <w:szCs w:val="24"/>
              </w:rPr>
              <w:t>TEHNIK</w:t>
            </w:r>
          </w:p>
        </w:tc>
      </w:tr>
      <w:tr w:rsidRPr="00F16B12" w:rsidR="003B3C48" w:rsidTr="00293604" w14:paraId="13E73190" w14:textId="77777777">
        <w:trPr>
          <w:trHeight w:val="362"/>
        </w:trPr>
        <w:tc>
          <w:tcPr>
            <w:tcW w:w="2292" w:type="dxa"/>
            <w:shd w:val="clear" w:color="auto" w:fill="D9D9D9"/>
            <w:vAlign w:val="center"/>
          </w:tcPr>
          <w:p w:rsidRPr="00F16B12" w:rsidR="003B3C48" w:rsidP="00293604" w:rsidRDefault="003B3C48" w14:paraId="06CA8F1F" w14:textId="77777777">
            <w:pPr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Nezadostno (1)</w:t>
            </w:r>
          </w:p>
        </w:tc>
        <w:tc>
          <w:tcPr>
            <w:tcW w:w="7134" w:type="dxa"/>
            <w:shd w:val="clear" w:color="auto" w:fill="FFFFFF"/>
            <w:vAlign w:val="center"/>
          </w:tcPr>
          <w:p w:rsidRPr="00F16B12" w:rsidR="003B3C48" w:rsidP="00293604" w:rsidRDefault="003B3C48" w14:paraId="23E1437F" w14:textId="77777777">
            <w:pPr>
              <w:jc w:val="center"/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0 -  44 % točk</w:t>
            </w:r>
          </w:p>
        </w:tc>
      </w:tr>
      <w:tr w:rsidRPr="00F16B12" w:rsidR="003B3C48" w:rsidTr="00293604" w14:paraId="45BFA469" w14:textId="77777777">
        <w:trPr>
          <w:trHeight w:val="362"/>
        </w:trPr>
        <w:tc>
          <w:tcPr>
            <w:tcW w:w="2292" w:type="dxa"/>
            <w:shd w:val="clear" w:color="auto" w:fill="D9D9D9"/>
            <w:vAlign w:val="center"/>
          </w:tcPr>
          <w:p w:rsidRPr="00F16B12" w:rsidR="003B3C48" w:rsidP="00293604" w:rsidRDefault="003B3C48" w14:paraId="27650D4C" w14:textId="77777777">
            <w:pPr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Zadostno (2)</w:t>
            </w:r>
          </w:p>
        </w:tc>
        <w:tc>
          <w:tcPr>
            <w:tcW w:w="7134" w:type="dxa"/>
            <w:shd w:val="clear" w:color="auto" w:fill="FFFFFF"/>
            <w:vAlign w:val="center"/>
          </w:tcPr>
          <w:p w:rsidRPr="00F16B12" w:rsidR="003B3C48" w:rsidP="00293604" w:rsidRDefault="003B3C48" w14:paraId="6ABBE7FC" w14:textId="77777777">
            <w:pPr>
              <w:jc w:val="center"/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color w:val="000000"/>
                <w:szCs w:val="24"/>
              </w:rPr>
              <w:t>45 -  59 %</w:t>
            </w:r>
          </w:p>
        </w:tc>
      </w:tr>
      <w:tr w:rsidRPr="00F16B12" w:rsidR="003B3C48" w:rsidTr="00293604" w14:paraId="348E695F" w14:textId="77777777">
        <w:trPr>
          <w:trHeight w:val="362"/>
        </w:trPr>
        <w:tc>
          <w:tcPr>
            <w:tcW w:w="2292" w:type="dxa"/>
            <w:shd w:val="clear" w:color="auto" w:fill="D9D9D9"/>
            <w:vAlign w:val="center"/>
          </w:tcPr>
          <w:p w:rsidRPr="00F16B12" w:rsidR="003B3C48" w:rsidP="00293604" w:rsidRDefault="003B3C48" w14:paraId="64131F44" w14:textId="77777777">
            <w:pPr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Dobro (3)</w:t>
            </w:r>
          </w:p>
        </w:tc>
        <w:tc>
          <w:tcPr>
            <w:tcW w:w="7134" w:type="dxa"/>
            <w:shd w:val="clear" w:color="auto" w:fill="FFFFFF"/>
            <w:vAlign w:val="center"/>
          </w:tcPr>
          <w:p w:rsidRPr="00F16B12" w:rsidR="003B3C48" w:rsidP="00293604" w:rsidRDefault="003B3C48" w14:paraId="4CA36CB6" w14:textId="77777777">
            <w:pPr>
              <w:jc w:val="center"/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color w:val="000000"/>
                <w:szCs w:val="24"/>
              </w:rPr>
              <w:t>60  -  74 %</w:t>
            </w:r>
          </w:p>
        </w:tc>
      </w:tr>
      <w:tr w:rsidRPr="00F16B12" w:rsidR="003B3C48" w:rsidTr="00293604" w14:paraId="2A1783AF" w14:textId="77777777">
        <w:trPr>
          <w:trHeight w:val="362"/>
        </w:trPr>
        <w:tc>
          <w:tcPr>
            <w:tcW w:w="2292" w:type="dxa"/>
            <w:shd w:val="clear" w:color="auto" w:fill="D9D9D9"/>
            <w:vAlign w:val="center"/>
          </w:tcPr>
          <w:p w:rsidRPr="00F16B12" w:rsidR="003B3C48" w:rsidP="00293604" w:rsidRDefault="003B3C48" w14:paraId="566D2086" w14:textId="77777777">
            <w:pPr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Prav dobro (4)</w:t>
            </w:r>
          </w:p>
        </w:tc>
        <w:tc>
          <w:tcPr>
            <w:tcW w:w="7134" w:type="dxa"/>
            <w:shd w:val="clear" w:color="auto" w:fill="FFFFFF"/>
            <w:vAlign w:val="center"/>
          </w:tcPr>
          <w:p w:rsidRPr="00F16B12" w:rsidR="003B3C48" w:rsidP="00293604" w:rsidRDefault="003B3C48" w14:paraId="3385ABAB" w14:textId="77777777">
            <w:pPr>
              <w:jc w:val="center"/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color w:val="000000"/>
                <w:szCs w:val="24"/>
              </w:rPr>
              <w:t>75 -  89 %</w:t>
            </w:r>
          </w:p>
        </w:tc>
      </w:tr>
      <w:tr w:rsidRPr="00F16B12" w:rsidR="003B3C48" w:rsidTr="00293604" w14:paraId="0A3C6ED3" w14:textId="77777777">
        <w:trPr>
          <w:trHeight w:val="362"/>
        </w:trPr>
        <w:tc>
          <w:tcPr>
            <w:tcW w:w="2292" w:type="dxa"/>
            <w:shd w:val="clear" w:color="auto" w:fill="D9D9D9"/>
            <w:vAlign w:val="center"/>
          </w:tcPr>
          <w:p w:rsidRPr="00F16B12" w:rsidR="003B3C48" w:rsidP="00293604" w:rsidRDefault="003B3C48" w14:paraId="63238BC4" w14:textId="77777777">
            <w:pPr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Odlično (5)</w:t>
            </w:r>
          </w:p>
        </w:tc>
        <w:tc>
          <w:tcPr>
            <w:tcW w:w="7134" w:type="dxa"/>
            <w:shd w:val="clear" w:color="auto" w:fill="FFFFFF"/>
            <w:vAlign w:val="center"/>
          </w:tcPr>
          <w:p w:rsidRPr="00F16B12" w:rsidR="003B3C48" w:rsidP="00293604" w:rsidRDefault="003B3C48" w14:paraId="65B5CB12" w14:textId="77777777">
            <w:pPr>
              <w:jc w:val="center"/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color w:val="000000"/>
                <w:szCs w:val="24"/>
              </w:rPr>
              <w:t>90 – 100 %</w:t>
            </w:r>
          </w:p>
        </w:tc>
      </w:tr>
      <w:tr w:rsidRPr="00F16B12" w:rsidR="003B3C48" w:rsidTr="00293604" w14:paraId="6931AC67" w14:textId="77777777">
        <w:trPr>
          <w:trHeight w:val="362"/>
        </w:trPr>
        <w:tc>
          <w:tcPr>
            <w:tcW w:w="2292" w:type="dxa"/>
            <w:shd w:val="clear" w:color="auto" w:fill="D9D9D9"/>
            <w:vAlign w:val="center"/>
          </w:tcPr>
          <w:p w:rsidRPr="00F16B12" w:rsidR="003B3C48" w:rsidP="00293604" w:rsidRDefault="003B3C48" w14:paraId="4B743CBD" w14:textId="77777777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7134" w:type="dxa"/>
            <w:shd w:val="clear" w:color="auto" w:fill="FFFFFF"/>
            <w:vAlign w:val="center"/>
          </w:tcPr>
          <w:p w:rsidRPr="00F16B12" w:rsidR="003B3C48" w:rsidP="00293604" w:rsidRDefault="003B3C48" w14:paraId="454AFF51" w14:textId="77777777">
            <w:pPr>
              <w:jc w:val="center"/>
              <w:rPr>
                <w:rFonts w:asciiTheme="majorHAnsi" w:hAnsiTheme="majorHAnsi"/>
                <w:color w:val="000000"/>
                <w:szCs w:val="24"/>
              </w:rPr>
            </w:pPr>
            <w:r w:rsidRPr="00F16B12">
              <w:rPr>
                <w:rFonts w:asciiTheme="majorHAnsi" w:hAnsiTheme="majorHAnsi"/>
                <w:b/>
                <w:color w:val="000000"/>
                <w:szCs w:val="24"/>
              </w:rPr>
              <w:t>Opomba: % morajo biti zaokroženi na celo številko oziroma na pol točke. Isti kriterij velja tudi za ustno spraševanje.</w:t>
            </w:r>
          </w:p>
        </w:tc>
      </w:tr>
    </w:tbl>
    <w:p w:rsidRPr="00F16B12" w:rsidR="003B3C48" w:rsidP="003B3C48" w:rsidRDefault="003B3C48" w14:paraId="2484B432" w14:textId="77777777">
      <w:pPr>
        <w:widowControl/>
        <w:autoSpaceDE/>
        <w:autoSpaceDN/>
        <w:jc w:val="both"/>
        <w:rPr>
          <w:rFonts w:asciiTheme="majorHAnsi" w:hAnsiTheme="majorHAnsi"/>
          <w:szCs w:val="24"/>
        </w:rPr>
      </w:pPr>
    </w:p>
    <w:p w:rsidR="7F43F5F2" w:rsidP="05CA0B5D" w:rsidRDefault="7F43F5F2" w14:paraId="56843252" w14:textId="03EFB0C8">
      <w:pPr>
        <w:widowControl w:val="1"/>
        <w:numPr>
          <w:ilvl w:val="0"/>
          <w:numId w:val="5"/>
        </w:numPr>
        <w:spacing w:before="240"/>
        <w:ind/>
        <w:jc w:val="both"/>
        <w:rPr>
          <w:rFonts w:ascii="Cambria" w:hAnsi="Cambria" w:asciiTheme="majorAscii" w:hAnsiTheme="majorAscii"/>
        </w:rPr>
      </w:pPr>
      <w:r w:rsidRPr="05CA0B5D" w:rsidR="003B3C48">
        <w:rPr>
          <w:rFonts w:ascii="Cambria" w:hAnsi="Cambria" w:asciiTheme="majorAscii" w:hAnsiTheme="majorAscii"/>
        </w:rPr>
        <w:t xml:space="preserve">Pisno ocenjevanje lahko izvedemo s </w:t>
      </w:r>
      <w:r w:rsidRPr="05CA0B5D" w:rsidR="003B3C48">
        <w:rPr>
          <w:rFonts w:ascii="Cambria" w:hAnsi="Cambria" w:asciiTheme="majorAscii" w:hAnsiTheme="majorAscii"/>
          <w:b w:val="1"/>
          <w:bCs w:val="1"/>
        </w:rPr>
        <w:t>krajšimi ali daljšimi testi</w:t>
      </w:r>
      <w:r w:rsidRPr="05CA0B5D" w:rsidR="003B3C48">
        <w:rPr>
          <w:rFonts w:ascii="Cambria" w:hAnsi="Cambria" w:asciiTheme="majorAscii" w:hAnsiTheme="majorAscii"/>
        </w:rPr>
        <w:t xml:space="preserve">. Učitelj v šolskem letu izpelje </w:t>
      </w:r>
      <w:r w:rsidRPr="05CA0B5D" w:rsidR="003B3C48">
        <w:rPr>
          <w:rFonts w:ascii="Cambria" w:hAnsi="Cambria" w:asciiTheme="majorAscii" w:hAnsiTheme="majorAscii"/>
          <w:b w:val="1"/>
          <w:bCs w:val="1"/>
        </w:rPr>
        <w:t>minimalno  eno pisno ocenjevanje znanja</w:t>
      </w:r>
      <w:r w:rsidRPr="05CA0B5D" w:rsidR="003B3C48">
        <w:rPr>
          <w:rFonts w:ascii="Cambria" w:hAnsi="Cambria" w:asciiTheme="majorAscii" w:hAnsiTheme="majorAscii"/>
        </w:rPr>
        <w:t>. Preizkus praviloma sestavljajo kompleksne naloge iz obravnavane snovi, vključno s  teoretičnimi vprašanji.</w:t>
      </w:r>
    </w:p>
    <w:p w:rsidRPr="00F16B12" w:rsidR="00BC628E" w:rsidP="7F43F5F2" w:rsidRDefault="00BC628E" w14:paraId="05542885" w14:textId="1B3BFBFA">
      <w:pPr>
        <w:widowControl w:val="1"/>
        <w:numPr>
          <w:ilvl w:val="0"/>
          <w:numId w:val="5"/>
        </w:numPr>
        <w:autoSpaceDE/>
        <w:autoSpaceDN/>
        <w:spacing w:before="240"/>
        <w:ind/>
        <w:jc w:val="both"/>
        <w:rPr>
          <w:rFonts w:ascii="Cambria" w:hAnsi="Cambria" w:asciiTheme="majorAscii" w:hAnsiTheme="majorAscii"/>
        </w:rPr>
      </w:pPr>
      <w:r w:rsidRPr="7F43F5F2" w:rsidR="003B3C48">
        <w:rPr>
          <w:rFonts w:ascii="Cambria" w:hAnsi="Cambria" w:asciiTheme="majorAscii" w:hAnsiTheme="majorAscii"/>
        </w:rPr>
        <w:t>Število in obseg  nalog mora biti primerno razpoložljivemu času in zmogljivostim dijakov.</w:t>
      </w:r>
    </w:p>
    <w:p w:rsidRPr="00F16B12" w:rsidR="003B3C48" w:rsidP="00D14142" w:rsidRDefault="003B3C48" w14:paraId="07FBC37A" w14:textId="3DB90B6C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Vse naloge morajo biti </w:t>
      </w:r>
      <w:r w:rsidRPr="00F16B12">
        <w:rPr>
          <w:rFonts w:asciiTheme="majorHAnsi" w:hAnsiTheme="majorHAnsi"/>
          <w:b/>
          <w:szCs w:val="24"/>
        </w:rPr>
        <w:t>točkovane</w:t>
      </w:r>
      <w:r w:rsidRPr="00F16B12">
        <w:rPr>
          <w:rFonts w:asciiTheme="majorHAnsi" w:hAnsiTheme="majorHAnsi"/>
          <w:szCs w:val="24"/>
        </w:rPr>
        <w:t xml:space="preserve">, točkuje se pravilnost postopka, delne rezultate in končni rezultat. Dijaki so seznanjeni s točkovno vrednostjo nalog, ki je napisana ob nalogi v testu. </w:t>
      </w:r>
      <w:r w:rsidRPr="00F16B12">
        <w:rPr>
          <w:rFonts w:asciiTheme="majorHAnsi" w:hAnsiTheme="majorHAnsi"/>
          <w:b/>
          <w:szCs w:val="24"/>
        </w:rPr>
        <w:t>Točkovanje</w:t>
      </w:r>
      <w:r w:rsidRPr="00F16B12">
        <w:rPr>
          <w:rFonts w:asciiTheme="majorHAnsi" w:hAnsiTheme="majorHAnsi"/>
          <w:szCs w:val="24"/>
        </w:rPr>
        <w:t xml:space="preserve"> vsake naloge podrobno </w:t>
      </w:r>
      <w:r w:rsidRPr="00F16B12">
        <w:rPr>
          <w:rFonts w:asciiTheme="majorHAnsi" w:hAnsiTheme="majorHAnsi"/>
          <w:b/>
          <w:szCs w:val="24"/>
        </w:rPr>
        <w:t>predstavimo ob vračanju ocenjenih nalog</w:t>
      </w:r>
      <w:r w:rsidRPr="00F16B12">
        <w:rPr>
          <w:rFonts w:asciiTheme="majorHAnsi" w:hAnsiTheme="majorHAnsi"/>
          <w:szCs w:val="24"/>
        </w:rPr>
        <w:t xml:space="preserve">. Točke (ali %) se praviloma delijo na celo števila, najbolje na </w:t>
      </w:r>
      <w:r w:rsidRPr="00F16B12">
        <w:rPr>
          <w:rFonts w:asciiTheme="majorHAnsi" w:hAnsiTheme="majorHAnsi"/>
          <w:b/>
          <w:szCs w:val="24"/>
        </w:rPr>
        <w:t>1/2 točke  (%) natančno</w:t>
      </w:r>
      <w:r w:rsidRPr="00F16B12">
        <w:rPr>
          <w:rFonts w:asciiTheme="majorHAnsi" w:hAnsiTheme="majorHAnsi"/>
          <w:szCs w:val="24"/>
        </w:rPr>
        <w:t>.</w:t>
      </w:r>
    </w:p>
    <w:p w:rsidRPr="00F16B12" w:rsidR="003B3C48" w:rsidP="00D14142" w:rsidRDefault="003B3C48" w14:paraId="6086D2F2" w14:textId="77777777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V ocenjenem izdelku morajo biti </w:t>
      </w:r>
      <w:r w:rsidRPr="00F16B12">
        <w:rPr>
          <w:rFonts w:asciiTheme="majorHAnsi" w:hAnsiTheme="majorHAnsi"/>
          <w:b/>
          <w:szCs w:val="24"/>
        </w:rPr>
        <w:t>zapisane točke</w:t>
      </w:r>
      <w:r w:rsidRPr="00F16B12">
        <w:rPr>
          <w:rFonts w:asciiTheme="majorHAnsi" w:hAnsiTheme="majorHAnsi"/>
          <w:szCs w:val="24"/>
        </w:rPr>
        <w:t xml:space="preserve">, ki  sledijo pravilnemu poteku rešitve, označene morajo biti napake, stranpoti in pomanjkljivosti. </w:t>
      </w:r>
    </w:p>
    <w:p w:rsidRPr="00F16B12" w:rsidR="003B3C48" w:rsidP="00D14142" w:rsidRDefault="003B3C48" w14:paraId="2F576D86" w14:textId="77777777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Vse dvome dijaka v zvezi s točkovanjem je obvezno </w:t>
      </w:r>
      <w:r w:rsidRPr="00F16B12">
        <w:rPr>
          <w:rFonts w:asciiTheme="majorHAnsi" w:hAnsiTheme="majorHAnsi"/>
          <w:b/>
          <w:szCs w:val="24"/>
        </w:rPr>
        <w:t>razjasniti takoj ob vračilu nalog</w:t>
      </w:r>
      <w:r w:rsidRPr="00F16B12">
        <w:rPr>
          <w:rFonts w:asciiTheme="majorHAnsi" w:hAnsiTheme="majorHAnsi"/>
          <w:szCs w:val="24"/>
        </w:rPr>
        <w:t xml:space="preserve">. </w:t>
      </w:r>
    </w:p>
    <w:p w:rsidRPr="00F16B12" w:rsidR="00BC628E" w:rsidP="00D14142" w:rsidRDefault="003B3C48" w14:paraId="65ED8E41" w14:textId="77777777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>Dijakom je ob vračilu potrebno dati napotke za pravilno rešitev, kar dijaki izkoristijo pri popolni pisni popravi vsakega pisnega preizkusa znanja. Najtežje naloge rešimo praviloma skupaj v šoli.</w:t>
      </w:r>
    </w:p>
    <w:p w:rsidRPr="00F16B12" w:rsidR="003B3C48" w:rsidP="00D14142" w:rsidRDefault="003B3C48" w14:paraId="623B59FD" w14:textId="0C745500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Učitelj </w:t>
      </w:r>
      <w:r w:rsidRPr="00F16B12">
        <w:rPr>
          <w:rFonts w:asciiTheme="majorHAnsi" w:hAnsiTheme="majorHAnsi"/>
          <w:b/>
          <w:szCs w:val="24"/>
        </w:rPr>
        <w:t xml:space="preserve">seznani </w:t>
      </w:r>
      <w:r w:rsidRPr="00F16B12">
        <w:rPr>
          <w:rFonts w:asciiTheme="majorHAnsi" w:hAnsiTheme="majorHAnsi"/>
          <w:szCs w:val="24"/>
        </w:rPr>
        <w:t xml:space="preserve">dijaka z doseženo pisno oceno </w:t>
      </w:r>
      <w:r w:rsidRPr="00F16B12">
        <w:rPr>
          <w:rFonts w:asciiTheme="majorHAnsi" w:hAnsiTheme="majorHAnsi"/>
          <w:b/>
          <w:szCs w:val="24"/>
        </w:rPr>
        <w:t xml:space="preserve">v skladu s Pravilnikom o ocenjevanju znanja v srednjih šolah (UL </w:t>
      </w:r>
      <w:r w:rsidRPr="00F16B12">
        <w:rPr>
          <w:rFonts w:asciiTheme="majorHAnsi" w:hAnsiTheme="majorHAnsi"/>
          <w:b/>
          <w:color w:val="000000"/>
          <w:szCs w:val="24"/>
        </w:rPr>
        <w:t xml:space="preserve">UL RS </w:t>
      </w:r>
      <w:r w:rsidRPr="00F16B12">
        <w:rPr>
          <w:rFonts w:asciiTheme="majorHAnsi" w:hAnsiTheme="majorHAnsi"/>
          <w:b/>
          <w:szCs w:val="24"/>
        </w:rPr>
        <w:t>30/2018) in  Šolskimi pravili ocenjevanja znanja.</w:t>
      </w:r>
    </w:p>
    <w:p w:rsidRPr="00F16B12" w:rsidR="003B3C48" w:rsidP="00D14142" w:rsidRDefault="003B3C48" w14:paraId="19F829FC" w14:textId="77777777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b/>
          <w:szCs w:val="24"/>
        </w:rPr>
        <w:t>Pet dni po seznanitvi z oceno</w:t>
      </w:r>
      <w:r w:rsidRPr="00F16B12">
        <w:rPr>
          <w:rFonts w:asciiTheme="majorHAnsi" w:hAnsiTheme="majorHAnsi"/>
          <w:szCs w:val="24"/>
        </w:rPr>
        <w:t xml:space="preserve"> in </w:t>
      </w:r>
      <w:r w:rsidRPr="00F16B12">
        <w:rPr>
          <w:rFonts w:asciiTheme="majorHAnsi" w:hAnsiTheme="majorHAnsi"/>
          <w:b/>
          <w:szCs w:val="24"/>
        </w:rPr>
        <w:t>najkasneje 30 dni po vpisu ocene</w:t>
      </w:r>
      <w:r w:rsidRPr="00F16B12">
        <w:rPr>
          <w:rFonts w:asciiTheme="majorHAnsi" w:hAnsiTheme="majorHAnsi"/>
          <w:szCs w:val="24"/>
        </w:rPr>
        <w:t xml:space="preserve"> v redovalnico dijakom </w:t>
      </w:r>
      <w:r w:rsidRPr="00F16B12">
        <w:rPr>
          <w:rFonts w:asciiTheme="majorHAnsi" w:hAnsiTheme="majorHAnsi"/>
          <w:b/>
          <w:szCs w:val="24"/>
        </w:rPr>
        <w:t>vrnemo naloge.</w:t>
      </w:r>
      <w:r w:rsidRPr="00F16B12">
        <w:rPr>
          <w:rFonts w:asciiTheme="majorHAnsi" w:hAnsiTheme="majorHAnsi"/>
          <w:szCs w:val="24"/>
        </w:rPr>
        <w:t xml:space="preserve"> Dijak ima pravico do obrazložitve ocene.</w:t>
      </w:r>
    </w:p>
    <w:p w:rsidRPr="00F16B12" w:rsidR="00BC628E" w:rsidP="00D14142" w:rsidRDefault="003B3C48" w14:paraId="45E39CF4" w14:textId="77777777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Dijak, njegovi starši oziroma drug zakoniti zastopnik oziroma pooblaščeni vzgojitelj v dijaškem domu (v nadaljnjem besedilu: zakoniti zastopnik) lahko </w:t>
      </w:r>
      <w:r w:rsidRPr="00F16B12">
        <w:rPr>
          <w:rFonts w:asciiTheme="majorHAnsi" w:hAnsiTheme="majorHAnsi"/>
          <w:b/>
        </w:rPr>
        <w:t>v času do izročitve</w:t>
      </w:r>
      <w:r w:rsidRPr="00F16B12">
        <w:rPr>
          <w:rFonts w:asciiTheme="majorHAnsi" w:hAnsiTheme="majorHAnsi"/>
        </w:rPr>
        <w:t xml:space="preserve"> pisnih izdelkov, pisno zahteva </w:t>
      </w:r>
      <w:r w:rsidRPr="00F16B12">
        <w:rPr>
          <w:rFonts w:asciiTheme="majorHAnsi" w:hAnsiTheme="majorHAnsi"/>
          <w:b/>
        </w:rPr>
        <w:t>vpogled</w:t>
      </w:r>
      <w:r w:rsidRPr="00F16B12">
        <w:rPr>
          <w:rFonts w:asciiTheme="majorHAnsi" w:hAnsiTheme="majorHAnsi"/>
        </w:rPr>
        <w:t xml:space="preserve"> v pisni izdelek oziroma fotokopijo izdelka. </w:t>
      </w:r>
    </w:p>
    <w:p w:rsidRPr="00F16B12" w:rsidR="00BC628E" w:rsidP="00D14142" w:rsidRDefault="003B3C48" w14:paraId="6937BA86" w14:textId="77777777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Pri ocenjevanju znanja ustnih odgovorov učitelj oceni dijakovo znanje </w:t>
      </w:r>
      <w:r w:rsidRPr="00F16B12">
        <w:rPr>
          <w:rFonts w:asciiTheme="majorHAnsi" w:hAnsiTheme="majorHAnsi"/>
          <w:b/>
        </w:rPr>
        <w:t xml:space="preserve">takoj po končanem izpraševanju. </w:t>
      </w:r>
    </w:p>
    <w:p w:rsidR="7F43F5F2" w:rsidP="05CA0B5D" w:rsidRDefault="7F43F5F2" w14:paraId="5DC7FB2B" w14:textId="3B00B0D8">
      <w:pPr>
        <w:widowControl w:val="1"/>
        <w:numPr>
          <w:ilvl w:val="0"/>
          <w:numId w:val="5"/>
        </w:numPr>
        <w:spacing w:before="240"/>
        <w:ind/>
        <w:jc w:val="both"/>
        <w:rPr>
          <w:rFonts w:ascii="Cambria" w:hAnsi="Cambria" w:asciiTheme="majorAscii" w:hAnsiTheme="majorAscii"/>
        </w:rPr>
      </w:pPr>
      <w:r w:rsidRPr="05CA0B5D" w:rsidR="003B3C48">
        <w:rPr>
          <w:rFonts w:ascii="Cambria" w:hAnsi="Cambria" w:asciiTheme="majorAscii" w:hAnsiTheme="majorAscii"/>
        </w:rPr>
        <w:t xml:space="preserve">Če se dijak neopravičeno izogne napovedanemu pisnemu in ustnemu ocenjevanju znanja se to  zabeleži v e-asistentu z oznako </w:t>
      </w:r>
      <w:r w:rsidRPr="05CA0B5D" w:rsidR="003B3C48">
        <w:rPr>
          <w:rFonts w:ascii="Cambria" w:hAnsi="Cambria" w:asciiTheme="majorAscii" w:hAnsiTheme="majorAscii"/>
          <w:b w:val="1"/>
          <w:bCs w:val="1"/>
        </w:rPr>
        <w:t>NPS.</w:t>
      </w:r>
    </w:p>
    <w:p w:rsidRPr="00F16B12" w:rsidR="003B3C48" w:rsidP="00D14142" w:rsidRDefault="003B3C48" w14:paraId="3897FB3D" w14:textId="77777777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Pisanje pisnih izdelkov za oceno </w:t>
      </w:r>
      <w:r w:rsidRPr="00F16B12">
        <w:rPr>
          <w:rFonts w:asciiTheme="majorHAnsi" w:hAnsiTheme="majorHAnsi"/>
          <w:b/>
        </w:rPr>
        <w:t>štirinajst dni pred konferenco ni dovoljeno</w:t>
      </w:r>
      <w:r w:rsidRPr="00F16B12">
        <w:rPr>
          <w:rFonts w:asciiTheme="majorHAnsi" w:hAnsiTheme="majorHAnsi"/>
        </w:rPr>
        <w:t xml:space="preserve"> razen, če se učitelj skupaj z dijaki dogovori drugače.</w:t>
      </w:r>
    </w:p>
    <w:p w:rsidRPr="00F16B12" w:rsidR="003B3C48" w:rsidP="00D14142" w:rsidRDefault="003B3C48" w14:paraId="398E1685" w14:textId="77777777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Če je pri pisnem izdelku ocenjevanja znanja </w:t>
      </w:r>
      <w:r w:rsidRPr="00F16B12">
        <w:rPr>
          <w:rFonts w:asciiTheme="majorHAnsi" w:hAnsiTheme="majorHAnsi"/>
          <w:b/>
        </w:rPr>
        <w:t>več kot 1/2 dijakov</w:t>
      </w:r>
      <w:r w:rsidRPr="00F16B12">
        <w:rPr>
          <w:rFonts w:asciiTheme="majorHAnsi" w:hAnsiTheme="majorHAnsi"/>
        </w:rPr>
        <w:t xml:space="preserve"> ocenjenih z nezadostno oceno, mora učitelj v skladu z 15. členom Pravilnika o ocenjevanju znanja v srednjih šolah ocenjevanje znanja enkrat ponoviti. V takem primeru </w:t>
      </w:r>
      <w:r w:rsidRPr="00F16B12">
        <w:rPr>
          <w:rFonts w:asciiTheme="majorHAnsi" w:hAnsiTheme="majorHAnsi"/>
          <w:b/>
        </w:rPr>
        <w:t>se vpišeta obe oceni.</w:t>
      </w:r>
      <w:r w:rsidRPr="00F16B12">
        <w:rPr>
          <w:rFonts w:asciiTheme="majorHAnsi" w:hAnsiTheme="majorHAnsi"/>
        </w:rPr>
        <w:t xml:space="preserve"> Pisno ocenjevanje </w:t>
      </w:r>
      <w:r w:rsidRPr="00F16B12">
        <w:rPr>
          <w:rFonts w:asciiTheme="majorHAnsi" w:hAnsiTheme="majorHAnsi"/>
          <w:b/>
        </w:rPr>
        <w:t xml:space="preserve">ponavljajo dijaki, ki so bili pri prvem ocenjevanju ocenjeni negativno, tisti, ki še niso pisali in tisti, ki to želijo. Vpišeta se obe oceni. </w:t>
      </w:r>
    </w:p>
    <w:p w:rsidRPr="00F16B12" w:rsidR="003B3C48" w:rsidP="00D14142" w:rsidRDefault="003B3C48" w14:paraId="1B02D179" w14:textId="77777777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V točkah se </w:t>
      </w:r>
      <w:r w:rsidRPr="00F16B12">
        <w:rPr>
          <w:rFonts w:asciiTheme="majorHAnsi" w:hAnsiTheme="majorHAnsi"/>
          <w:b/>
        </w:rPr>
        <w:t>kriterij zaokroži na pol točke</w:t>
      </w:r>
      <w:r w:rsidRPr="00F16B12">
        <w:rPr>
          <w:rFonts w:asciiTheme="majorHAnsi" w:hAnsiTheme="majorHAnsi"/>
        </w:rPr>
        <w:t xml:space="preserve">. Spodnja meja za posamezno oceno ne sme biti višja, izjemoma je, z ustrezno utemeljitvijo lahko nižja. </w:t>
      </w:r>
    </w:p>
    <w:p w:rsidRPr="00F16B12" w:rsidR="003B3C48" w:rsidP="00D14142" w:rsidRDefault="003B3C48" w14:paraId="562ACAAD" w14:textId="77777777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  <w:b/>
          <w:szCs w:val="24"/>
        </w:rPr>
      </w:pPr>
      <w:r w:rsidRPr="00F16B12">
        <w:rPr>
          <w:rFonts w:asciiTheme="majorHAnsi" w:hAnsiTheme="majorHAnsi"/>
          <w:szCs w:val="24"/>
        </w:rPr>
        <w:t xml:space="preserve">Če se v pisni preizkus pomotoma prikrade naloga, ki presega okvir znanja dijakov, se tako nalogo izjemoma lahko izključi iz ocenjevanja. Zmanjša se skupno število točk in uporabi gornji kriterij. </w:t>
      </w:r>
    </w:p>
    <w:p w:rsidR="003B3C48" w:rsidP="7F43F5F2" w:rsidRDefault="003B3C48" w14:paraId="2059FDFD" w14:textId="137DBCF9">
      <w:pPr>
        <w:widowControl w:val="1"/>
        <w:numPr>
          <w:ilvl w:val="0"/>
          <w:numId w:val="5"/>
        </w:numPr>
        <w:spacing w:before="240"/>
        <w:jc w:val="both"/>
        <w:rPr>
          <w:rFonts w:ascii="Cambria" w:hAnsi="Cambria" w:asciiTheme="majorAscii" w:hAnsiTheme="majorAscii"/>
          <w:b w:val="1"/>
          <w:bCs w:val="1"/>
        </w:rPr>
      </w:pPr>
      <w:r w:rsidRPr="7F43F5F2" w:rsidR="003B3C48">
        <w:rPr>
          <w:rFonts w:ascii="Cambria" w:hAnsi="Cambria" w:asciiTheme="majorAscii" w:hAnsiTheme="majorAscii"/>
        </w:rPr>
        <w:t>Dijak, ki izostane pri pisnem ocenjevanju, pridobi oceno praviloma naslednjo šolsko uro ali po morebitnem dogovoru z učiteljem.</w:t>
      </w:r>
    </w:p>
    <w:p w:rsidRPr="00F16B12" w:rsidR="003B3C48" w:rsidP="00D14142" w:rsidRDefault="003B3C48" w14:paraId="2D05A900" w14:textId="77777777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</w:rPr>
        <w:t xml:space="preserve">Dijak, ki je pri pisnem ocenjevanju ocenjen negativno, popravlja to oceno ponovno s pisnim ocenjevanjem ali z ustnim ocenjevanjem znanja. Datum ponovnega ocenjevanja določi učitelj v dogovoru z dijakom. </w:t>
      </w:r>
    </w:p>
    <w:p w:rsidRPr="00F16B12" w:rsidR="003B3C48" w:rsidP="00D14142" w:rsidRDefault="003B3C48" w14:paraId="4D313612" w14:textId="77777777">
      <w:pPr>
        <w:widowControl/>
        <w:numPr>
          <w:ilvl w:val="0"/>
          <w:numId w:val="5"/>
        </w:numPr>
        <w:autoSpaceDE/>
        <w:autoSpaceDN/>
        <w:spacing w:before="240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Enak kriterij in postopek ocenjevanja pisnih izdelkov  velja tudi za pisne dele </w:t>
      </w:r>
      <w:r w:rsidRPr="00F16B12">
        <w:rPr>
          <w:rFonts w:asciiTheme="majorHAnsi" w:hAnsiTheme="majorHAnsi"/>
          <w:b/>
          <w:szCs w:val="24"/>
        </w:rPr>
        <w:t>popravnih in drugih izpitov</w:t>
      </w:r>
      <w:r w:rsidRPr="00F16B12">
        <w:rPr>
          <w:rFonts w:asciiTheme="majorHAnsi" w:hAnsiTheme="majorHAnsi"/>
          <w:szCs w:val="24"/>
        </w:rPr>
        <w:t xml:space="preserve"> v letniku, le s to razliko, da dijakom ne utemeljujemo točkovanja in da z njimi ne delamo poprave. </w:t>
      </w:r>
    </w:p>
    <w:p w:rsidRPr="00F16B12" w:rsidR="003B3C48" w:rsidP="003B3C48" w:rsidRDefault="003B3C48" w14:paraId="73F43EE8" w14:textId="77777777">
      <w:pPr>
        <w:widowControl/>
        <w:autoSpaceDE/>
        <w:autoSpaceDN/>
        <w:ind w:left="720"/>
        <w:jc w:val="both"/>
        <w:rPr>
          <w:rFonts w:asciiTheme="majorHAnsi" w:hAnsiTheme="majorHAnsi"/>
          <w:szCs w:val="24"/>
        </w:rPr>
      </w:pPr>
    </w:p>
    <w:p w:rsidRPr="00F16B12" w:rsidR="00BC628E" w:rsidP="003B3C48" w:rsidRDefault="00BC628E" w14:paraId="7D446A26" w14:textId="77777777">
      <w:pPr>
        <w:widowControl/>
        <w:autoSpaceDE/>
        <w:autoSpaceDN/>
        <w:jc w:val="both"/>
        <w:rPr>
          <w:rFonts w:asciiTheme="majorHAnsi" w:hAnsiTheme="majorHAnsi"/>
          <w:b/>
          <w:szCs w:val="24"/>
        </w:rPr>
      </w:pPr>
    </w:p>
    <w:p w:rsidRPr="00F16B12" w:rsidR="00BC628E" w:rsidP="003B3C48" w:rsidRDefault="00BC628E" w14:paraId="261BD0D1" w14:textId="77777777">
      <w:pPr>
        <w:widowControl/>
        <w:autoSpaceDE/>
        <w:autoSpaceDN/>
        <w:jc w:val="both"/>
        <w:rPr>
          <w:rFonts w:asciiTheme="majorHAnsi" w:hAnsiTheme="majorHAnsi"/>
          <w:b/>
          <w:szCs w:val="24"/>
        </w:rPr>
      </w:pPr>
    </w:p>
    <w:p w:rsidRPr="00F16B12" w:rsidR="00BC628E" w:rsidP="7F43F5F2" w:rsidRDefault="00BC628E" w14:paraId="2A57BE66" w14:textId="77777777">
      <w:pPr>
        <w:widowControl w:val="1"/>
        <w:autoSpaceDE/>
        <w:autoSpaceDN/>
        <w:jc w:val="both"/>
        <w:rPr>
          <w:rFonts w:ascii="Cambria" w:hAnsi="Cambria" w:asciiTheme="majorAscii" w:hAnsiTheme="majorAscii"/>
          <w:b w:val="1"/>
          <w:bCs w:val="1"/>
        </w:rPr>
      </w:pPr>
    </w:p>
    <w:p w:rsidR="05CA0B5D" w:rsidP="05CA0B5D" w:rsidRDefault="05CA0B5D" w14:paraId="4AA78D5D" w14:textId="0C6EC2FA">
      <w:pPr>
        <w:pStyle w:val="Normal"/>
      </w:pPr>
    </w:p>
    <w:p w:rsidR="05CA0B5D" w:rsidP="05CA0B5D" w:rsidRDefault="05CA0B5D" w14:paraId="4B97BFA6" w14:textId="13B954D4">
      <w:pPr>
        <w:pStyle w:val="Normal"/>
      </w:pPr>
    </w:p>
    <w:p w:rsidR="05CA0B5D" w:rsidP="05CA0B5D" w:rsidRDefault="05CA0B5D" w14:paraId="6986B011" w14:textId="10C44A87">
      <w:pPr>
        <w:pStyle w:val="Normal"/>
      </w:pPr>
    </w:p>
    <w:p w:rsidR="05CA0B5D" w:rsidP="05CA0B5D" w:rsidRDefault="05CA0B5D" w14:paraId="66CC09AA" w14:textId="369C5B31">
      <w:pPr>
        <w:pStyle w:val="Normal"/>
      </w:pPr>
    </w:p>
    <w:p w:rsidR="05CA0B5D" w:rsidP="05CA0B5D" w:rsidRDefault="05CA0B5D" w14:paraId="13B93CF2" w14:textId="2C426C23">
      <w:pPr>
        <w:pStyle w:val="Normal"/>
      </w:pPr>
    </w:p>
    <w:p w:rsidR="7F43F5F2" w:rsidP="05CA0B5D" w:rsidRDefault="7F43F5F2" w14:paraId="6310C207" w14:textId="71F766E6">
      <w:pPr>
        <w:pStyle w:val="Normal"/>
        <w:widowControl w:val="1"/>
      </w:pPr>
    </w:p>
    <w:p w:rsidRPr="00F16B12" w:rsidR="003B3C48" w:rsidP="05CA0B5D" w:rsidRDefault="003B3C48" w14:paraId="08CE8279" w14:textId="5B202181">
      <w:pPr>
        <w:widowControl w:val="1"/>
        <w:autoSpaceDE/>
        <w:autoSpaceDN/>
        <w:jc w:val="both"/>
        <w:rPr>
          <w:rFonts w:ascii="Cambria" w:hAnsi="Cambria" w:asciiTheme="majorAscii" w:hAnsiTheme="majorAscii"/>
          <w:b w:val="1"/>
          <w:bCs w:val="1"/>
        </w:rPr>
      </w:pPr>
    </w:p>
    <w:p w:rsidRPr="00F16B12" w:rsidR="003B3C48" w:rsidP="05CA0B5D" w:rsidRDefault="003B3C48" w14:paraId="01161298" w14:textId="4830CE90">
      <w:pPr>
        <w:widowControl w:val="1"/>
        <w:autoSpaceDE/>
        <w:autoSpaceDN/>
        <w:jc w:val="both"/>
        <w:rPr>
          <w:rFonts w:ascii="Cambria" w:hAnsi="Cambria" w:asciiTheme="majorAscii" w:hAnsiTheme="majorAscii"/>
          <w:b w:val="1"/>
          <w:bCs w:val="1"/>
        </w:rPr>
      </w:pPr>
    </w:p>
    <w:p w:rsidRPr="00F16B12" w:rsidR="003B3C48" w:rsidP="05CA0B5D" w:rsidRDefault="003B3C48" w14:paraId="72405082" w14:textId="3361F048">
      <w:pPr>
        <w:widowControl w:val="1"/>
        <w:autoSpaceDE/>
        <w:autoSpaceDN/>
        <w:jc w:val="both"/>
        <w:rPr>
          <w:rFonts w:ascii="Cambria" w:hAnsi="Cambria" w:asciiTheme="majorAscii" w:hAnsiTheme="majorAscii"/>
          <w:b w:val="1"/>
          <w:bCs w:val="1"/>
        </w:rPr>
      </w:pPr>
    </w:p>
    <w:p w:rsidRPr="00F16B12" w:rsidR="003B3C48" w:rsidP="05CA0B5D" w:rsidRDefault="003B3C48" w14:paraId="5EE1E5E4" w14:textId="32D1E1B8">
      <w:pPr>
        <w:widowControl w:val="1"/>
        <w:autoSpaceDE/>
        <w:autoSpaceDN/>
        <w:jc w:val="both"/>
        <w:rPr>
          <w:rFonts w:ascii="Cambria" w:hAnsi="Cambria" w:asciiTheme="majorAscii" w:hAnsiTheme="majorAscii"/>
          <w:b w:val="1"/>
          <w:bCs w:val="1"/>
        </w:rPr>
      </w:pPr>
    </w:p>
    <w:p w:rsidRPr="00F16B12" w:rsidR="003B3C48" w:rsidP="05CA0B5D" w:rsidRDefault="003B3C48" w14:paraId="7ECAA202" w14:textId="262E4C54">
      <w:pPr>
        <w:widowControl w:val="1"/>
        <w:autoSpaceDE/>
        <w:autoSpaceDN/>
        <w:jc w:val="both"/>
        <w:rPr>
          <w:rFonts w:ascii="Cambria" w:hAnsi="Cambria" w:asciiTheme="majorAscii" w:hAnsiTheme="majorAscii"/>
          <w:b w:val="1"/>
          <w:bCs w:val="1"/>
        </w:rPr>
      </w:pPr>
    </w:p>
    <w:p w:rsidRPr="00F16B12" w:rsidR="003B3C48" w:rsidP="05CA0B5D" w:rsidRDefault="003B3C48" w14:paraId="610A959F" w14:textId="547C343A">
      <w:pPr>
        <w:widowControl w:val="1"/>
        <w:autoSpaceDE/>
        <w:autoSpaceDN/>
        <w:jc w:val="both"/>
        <w:rPr>
          <w:rFonts w:ascii="Cambria" w:hAnsi="Cambria" w:asciiTheme="majorAscii" w:hAnsiTheme="majorAscii"/>
          <w:b w:val="1"/>
          <w:bCs w:val="1"/>
        </w:rPr>
      </w:pPr>
    </w:p>
    <w:p w:rsidRPr="00F16B12" w:rsidR="003B3C48" w:rsidP="05CA0B5D" w:rsidRDefault="003B3C48" w14:paraId="4D6C2156" w14:textId="65DA9EB7">
      <w:pPr>
        <w:widowControl w:val="1"/>
        <w:autoSpaceDE/>
        <w:autoSpaceDN/>
        <w:jc w:val="both"/>
        <w:rPr>
          <w:rFonts w:ascii="Cambria" w:hAnsi="Cambria" w:asciiTheme="majorAscii" w:hAnsiTheme="majorAscii"/>
          <w:b w:val="1"/>
          <w:bCs w:val="1"/>
        </w:rPr>
      </w:pPr>
    </w:p>
    <w:p w:rsidRPr="00F16B12" w:rsidR="003B3C48" w:rsidP="05CA0B5D" w:rsidRDefault="003B3C48" w14:paraId="18B201C5" w14:textId="1AFBA47E">
      <w:pPr>
        <w:widowControl w:val="1"/>
        <w:autoSpaceDE/>
        <w:autoSpaceDN/>
        <w:jc w:val="both"/>
        <w:rPr>
          <w:rFonts w:ascii="Cambria" w:hAnsi="Cambria" w:asciiTheme="majorAscii" w:hAnsiTheme="majorAscii"/>
          <w:b w:val="1"/>
          <w:bCs w:val="1"/>
        </w:rPr>
      </w:pPr>
    </w:p>
    <w:p w:rsidRPr="00F16B12" w:rsidR="003B3C48" w:rsidP="05CA0B5D" w:rsidRDefault="003B3C48" w14:paraId="1737C851" w14:textId="218DE203">
      <w:pPr>
        <w:widowControl w:val="1"/>
        <w:autoSpaceDE/>
        <w:autoSpaceDN/>
        <w:jc w:val="both"/>
        <w:rPr>
          <w:rFonts w:ascii="Cambria" w:hAnsi="Cambria" w:asciiTheme="majorAscii" w:hAnsiTheme="majorAscii"/>
          <w:b w:val="1"/>
          <w:bCs w:val="1"/>
        </w:rPr>
      </w:pPr>
    </w:p>
    <w:p w:rsidRPr="00F16B12" w:rsidR="003B3C48" w:rsidP="05CA0B5D" w:rsidRDefault="003B3C48" w14:paraId="6F1FA7BA" w14:textId="39526160">
      <w:pPr>
        <w:widowControl w:val="1"/>
        <w:autoSpaceDE/>
        <w:autoSpaceDN/>
        <w:jc w:val="both"/>
        <w:rPr>
          <w:rFonts w:ascii="Cambria" w:hAnsi="Cambria" w:asciiTheme="majorAscii" w:hAnsiTheme="majorAscii"/>
          <w:b w:val="1"/>
          <w:bCs w:val="1"/>
        </w:rPr>
      </w:pPr>
    </w:p>
    <w:p w:rsidRPr="00F16B12" w:rsidR="003B3C48" w:rsidP="05CA0B5D" w:rsidRDefault="003B3C48" w14:paraId="27DDA7D1" w14:textId="1EBE24FB">
      <w:pPr>
        <w:widowControl w:val="1"/>
        <w:autoSpaceDE/>
        <w:autoSpaceDN/>
        <w:jc w:val="both"/>
        <w:rPr>
          <w:rFonts w:ascii="Cambria" w:hAnsi="Cambria" w:asciiTheme="majorAscii" w:hAnsiTheme="majorAscii"/>
          <w:b w:val="1"/>
          <w:bCs w:val="1"/>
        </w:rPr>
      </w:pPr>
    </w:p>
    <w:p w:rsidRPr="00F16B12" w:rsidR="003B3C48" w:rsidP="05CA0B5D" w:rsidRDefault="003B3C48" w14:paraId="1060A591" w14:textId="2F0A09F0">
      <w:pPr>
        <w:widowControl w:val="1"/>
        <w:autoSpaceDE/>
        <w:autoSpaceDN/>
        <w:jc w:val="both"/>
        <w:rPr>
          <w:rFonts w:ascii="Cambria" w:hAnsi="Cambria" w:asciiTheme="majorAscii" w:hAnsiTheme="majorAscii"/>
          <w:b w:val="1"/>
          <w:bCs w:val="1"/>
        </w:rPr>
      </w:pPr>
    </w:p>
    <w:p w:rsidRPr="00F16B12" w:rsidR="003B3C48" w:rsidP="05CA0B5D" w:rsidRDefault="003B3C48" w14:paraId="53047283" w14:textId="3F098F27">
      <w:pPr>
        <w:widowControl w:val="1"/>
        <w:autoSpaceDE/>
        <w:autoSpaceDN/>
        <w:jc w:val="both"/>
        <w:rPr>
          <w:rFonts w:ascii="Cambria" w:hAnsi="Cambria" w:asciiTheme="majorAscii" w:hAnsiTheme="majorAscii"/>
          <w:b w:val="1"/>
          <w:bCs w:val="1"/>
        </w:rPr>
      </w:pPr>
    </w:p>
    <w:p w:rsidRPr="00F16B12" w:rsidR="003B3C48" w:rsidP="05CA0B5D" w:rsidRDefault="003B3C48" w14:paraId="2C144604" w14:textId="201E3912">
      <w:pPr>
        <w:widowControl w:val="1"/>
        <w:autoSpaceDE/>
        <w:autoSpaceDN/>
        <w:jc w:val="both"/>
        <w:rPr>
          <w:rFonts w:ascii="Cambria" w:hAnsi="Cambria" w:asciiTheme="majorAscii" w:hAnsiTheme="majorAscii"/>
          <w:b w:val="1"/>
          <w:bCs w:val="1"/>
        </w:rPr>
      </w:pPr>
    </w:p>
    <w:p w:rsidRPr="00F16B12" w:rsidR="003B3C48" w:rsidP="05CA0B5D" w:rsidRDefault="003B3C48" w14:paraId="4C579FE1" w14:textId="5D11CB0A">
      <w:pPr>
        <w:widowControl w:val="1"/>
        <w:autoSpaceDE/>
        <w:autoSpaceDN/>
        <w:jc w:val="both"/>
        <w:rPr>
          <w:rFonts w:ascii="Cambria" w:hAnsi="Cambria" w:asciiTheme="majorAscii" w:hAnsiTheme="majorAscii"/>
          <w:b w:val="1"/>
          <w:bCs w:val="1"/>
        </w:rPr>
      </w:pPr>
    </w:p>
    <w:p w:rsidRPr="00F16B12" w:rsidR="003B3C48" w:rsidP="05CA0B5D" w:rsidRDefault="003B3C48" w14:paraId="535F9451" w14:textId="4BC7C4E5">
      <w:pPr>
        <w:widowControl w:val="1"/>
        <w:autoSpaceDE/>
        <w:autoSpaceDN/>
        <w:jc w:val="both"/>
        <w:rPr>
          <w:rFonts w:ascii="Cambria" w:hAnsi="Cambria" w:asciiTheme="majorAscii" w:hAnsiTheme="majorAscii"/>
          <w:b w:val="1"/>
          <w:bCs w:val="1"/>
        </w:rPr>
      </w:pPr>
    </w:p>
    <w:p w:rsidRPr="00F16B12" w:rsidR="003B3C48" w:rsidP="05CA0B5D" w:rsidRDefault="003B3C48" w14:paraId="57D3DDE7" w14:textId="10251366">
      <w:pPr>
        <w:widowControl w:val="1"/>
        <w:autoSpaceDE/>
        <w:autoSpaceDN/>
        <w:jc w:val="both"/>
        <w:rPr>
          <w:rFonts w:ascii="Cambria" w:hAnsi="Cambria" w:asciiTheme="majorAscii" w:hAnsiTheme="majorAscii"/>
          <w:b w:val="1"/>
          <w:bCs w:val="1"/>
        </w:rPr>
      </w:pPr>
    </w:p>
    <w:p w:rsidRPr="00F16B12" w:rsidR="003B3C48" w:rsidP="05CA0B5D" w:rsidRDefault="003B3C48" w14:paraId="26D7E4CD" w14:textId="4AE4D6DA">
      <w:pPr>
        <w:widowControl w:val="1"/>
        <w:autoSpaceDE/>
        <w:autoSpaceDN/>
        <w:jc w:val="both"/>
        <w:rPr>
          <w:rFonts w:ascii="Cambria" w:hAnsi="Cambria" w:asciiTheme="majorAscii" w:hAnsiTheme="majorAscii"/>
          <w:b w:val="1"/>
          <w:bCs w:val="1"/>
        </w:rPr>
      </w:pPr>
    </w:p>
    <w:p w:rsidRPr="00F16B12" w:rsidR="003B3C48" w:rsidP="05CA0B5D" w:rsidRDefault="003B3C48" w14:paraId="2D489968" w14:textId="15A58D63">
      <w:pPr>
        <w:pStyle w:val="Normal"/>
        <w:widowControl w:val="1"/>
        <w:autoSpaceDE/>
        <w:autoSpaceDN/>
        <w:jc w:val="both"/>
        <w:rPr>
          <w:rFonts w:ascii="Cambria" w:hAnsi="Cambria" w:asciiTheme="majorAscii" w:hAnsiTheme="majorAscii"/>
          <w:b w:val="1"/>
          <w:bCs w:val="1"/>
        </w:rPr>
      </w:pPr>
    </w:p>
    <w:p w:rsidRPr="00F16B12" w:rsidR="003B3C48" w:rsidP="05CA0B5D" w:rsidRDefault="003B3C48" w14:paraId="5FE6AECF" w14:textId="060E4FE2">
      <w:pPr>
        <w:pStyle w:val="Normal"/>
        <w:widowControl w:val="1"/>
        <w:autoSpaceDE/>
        <w:autoSpaceDN/>
        <w:jc w:val="both"/>
        <w:rPr>
          <w:rFonts w:ascii="Cambria" w:hAnsi="Cambria" w:asciiTheme="majorAscii" w:hAnsiTheme="majorAscii"/>
          <w:b w:val="1"/>
          <w:bCs w:val="1"/>
        </w:rPr>
      </w:pPr>
      <w:r w:rsidRPr="05CA0B5D" w:rsidR="003B3C48">
        <w:rPr>
          <w:rFonts w:ascii="Cambria" w:hAnsi="Cambria" w:asciiTheme="majorAscii" w:hAnsiTheme="majorAscii"/>
          <w:b w:val="1"/>
          <w:bCs w:val="1"/>
        </w:rPr>
        <w:t>KRITERIJ USTNEGA OCENJEVANJA ZNANJA</w:t>
      </w:r>
    </w:p>
    <w:p w:rsidRPr="00F16B12" w:rsidR="003B3C48" w:rsidP="003B3C48" w:rsidRDefault="003B3C48" w14:paraId="31A34AD8" w14:textId="77777777">
      <w:pPr>
        <w:pStyle w:val="BodyText2"/>
        <w:widowControl/>
        <w:autoSpaceDE/>
        <w:autoSpaceDN/>
        <w:spacing w:after="0" w:line="240" w:lineRule="auto"/>
        <w:rPr>
          <w:rFonts w:asciiTheme="majorHAnsi" w:hAnsiTheme="majorHAnsi" w:cstheme="minorHAnsi"/>
          <w:b/>
        </w:rPr>
      </w:pPr>
    </w:p>
    <w:p w:rsidRPr="00F16B12" w:rsidR="003B3C48" w:rsidP="003B3C48" w:rsidRDefault="003B3C48" w14:paraId="607B0866" w14:textId="77777777">
      <w:pPr>
        <w:widowControl/>
        <w:autoSpaceDE/>
        <w:autoSpaceDN/>
        <w:jc w:val="both"/>
        <w:rPr>
          <w:rFonts w:asciiTheme="majorHAnsi" w:hAnsiTheme="majorHAnsi"/>
          <w:b/>
          <w:szCs w:val="24"/>
        </w:rPr>
      </w:pPr>
      <w:r w:rsidRPr="00F16B12">
        <w:rPr>
          <w:rFonts w:asciiTheme="majorHAnsi" w:hAnsiTheme="majorHAnsi"/>
          <w:b/>
          <w:szCs w:val="24"/>
        </w:rPr>
        <w:t>Ustno ocenjevanje bo pri vseh predmetih potekalo sproti.</w:t>
      </w:r>
    </w:p>
    <w:p w:rsidRPr="00F16B12" w:rsidR="003B3C48" w:rsidP="003B3C48" w:rsidRDefault="003B3C48" w14:paraId="6AFE1947" w14:textId="77777777">
      <w:pPr>
        <w:pStyle w:val="BodyText2"/>
        <w:widowControl/>
        <w:autoSpaceDE/>
        <w:autoSpaceDN/>
        <w:spacing w:after="0" w:line="240" w:lineRule="auto"/>
        <w:rPr>
          <w:rFonts w:asciiTheme="majorHAnsi" w:hAnsiTheme="majorHAnsi" w:cstheme="minorHAnsi"/>
          <w:b/>
        </w:rPr>
      </w:pPr>
    </w:p>
    <w:p w:rsidRPr="00F16B12" w:rsidR="003B3C48" w:rsidP="003B3C48" w:rsidRDefault="003B3C48" w14:paraId="311CAC09" w14:textId="77777777">
      <w:pPr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Pri ustnem ocenjevanju ocenjujemo, kako dijaki predstavijo poznavanje in razumevanje učne snovi, sposobnost analize, sinteze in interpretacije in tudi ustvarjalno uporabo znanja. </w:t>
      </w:r>
    </w:p>
    <w:p w:rsidRPr="00F16B12" w:rsidR="003B3C48" w:rsidP="003B3C48" w:rsidRDefault="003B3C48" w14:paraId="340096AF" w14:textId="77777777">
      <w:pPr>
        <w:jc w:val="both"/>
        <w:rPr>
          <w:rFonts w:asciiTheme="majorHAnsi" w:hAnsiTheme="majorHAnsi"/>
          <w:szCs w:val="24"/>
        </w:rPr>
      </w:pPr>
    </w:p>
    <w:p w:rsidRPr="00F16B12" w:rsidR="003B3C48" w:rsidP="00D14142" w:rsidRDefault="003B3C48" w14:paraId="15A18102" w14:textId="77777777">
      <w:pPr>
        <w:widowControl/>
        <w:numPr>
          <w:ilvl w:val="0"/>
          <w:numId w:val="6"/>
        </w:numPr>
        <w:autoSpaceDE/>
        <w:autoSpaceDN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Dijaki so ustno ocenjeni na podlagi </w:t>
      </w:r>
      <w:r w:rsidRPr="00F16B12">
        <w:rPr>
          <w:rFonts w:asciiTheme="majorHAnsi" w:hAnsiTheme="majorHAnsi"/>
          <w:b/>
          <w:szCs w:val="24"/>
        </w:rPr>
        <w:t>napovedanega spraševanja</w:t>
      </w:r>
      <w:r w:rsidRPr="00F16B12">
        <w:rPr>
          <w:rFonts w:asciiTheme="majorHAnsi" w:hAnsiTheme="majorHAnsi"/>
          <w:szCs w:val="24"/>
        </w:rPr>
        <w:t xml:space="preserve"> (sklep celotnega učiteljskega zbora Ekonomske šole Novo mesto). </w:t>
      </w:r>
    </w:p>
    <w:p w:rsidRPr="00F16B12" w:rsidR="003B3C48" w:rsidP="003B3C48" w:rsidRDefault="003B3C48" w14:paraId="6FDEDD80" w14:textId="77777777">
      <w:pPr>
        <w:ind w:left="360"/>
        <w:jc w:val="both"/>
        <w:rPr>
          <w:rFonts w:asciiTheme="majorHAnsi" w:hAnsiTheme="majorHAnsi"/>
          <w:szCs w:val="24"/>
        </w:rPr>
      </w:pPr>
    </w:p>
    <w:p w:rsidRPr="00F16B12" w:rsidR="003B3C48" w:rsidP="00D14142" w:rsidRDefault="003B3C48" w14:paraId="53E4650B" w14:textId="086455C4">
      <w:pPr>
        <w:widowControl/>
        <w:numPr>
          <w:ilvl w:val="0"/>
          <w:numId w:val="6"/>
        </w:numPr>
        <w:autoSpaceDE/>
        <w:autoSpaceDN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Dijak naj pri ustnem ocenjevanju dobi praviloma </w:t>
      </w:r>
      <w:r w:rsidRPr="00F16B12">
        <w:rPr>
          <w:rFonts w:asciiTheme="majorHAnsi" w:hAnsiTheme="majorHAnsi"/>
          <w:b/>
          <w:szCs w:val="24"/>
        </w:rPr>
        <w:t>3 zaokrožena vprašanja</w:t>
      </w:r>
      <w:r w:rsidRPr="00F16B12">
        <w:rPr>
          <w:rFonts w:asciiTheme="majorHAnsi" w:hAnsiTheme="majorHAnsi"/>
          <w:szCs w:val="24"/>
        </w:rPr>
        <w:t xml:space="preserve"> s primeri – nalogami. </w:t>
      </w:r>
    </w:p>
    <w:p w:rsidRPr="00F16B12" w:rsidR="003B3C48" w:rsidP="003B3C48" w:rsidRDefault="003B3C48" w14:paraId="7C054643" w14:textId="77777777">
      <w:pPr>
        <w:jc w:val="both"/>
        <w:rPr>
          <w:rFonts w:asciiTheme="majorHAnsi" w:hAnsiTheme="majorHAnsi"/>
          <w:szCs w:val="24"/>
        </w:rPr>
      </w:pPr>
    </w:p>
    <w:p w:rsidRPr="00F16B12" w:rsidR="003B3C48" w:rsidP="00D14142" w:rsidRDefault="003B3C48" w14:paraId="71656E6D" w14:textId="77777777">
      <w:pPr>
        <w:widowControl/>
        <w:numPr>
          <w:ilvl w:val="0"/>
          <w:numId w:val="6"/>
        </w:numPr>
        <w:autoSpaceDE/>
        <w:autoSpaceDN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Vprašanja morajo biti primerna standardom znanja, jasna, nedvoumna in ravno prav obsežna, da je spraševanje moč zaključiti v največ </w:t>
      </w:r>
      <w:r w:rsidRPr="00F16B12">
        <w:rPr>
          <w:rFonts w:asciiTheme="majorHAnsi" w:hAnsiTheme="majorHAnsi"/>
          <w:b/>
          <w:szCs w:val="24"/>
        </w:rPr>
        <w:t>15 minutah</w:t>
      </w:r>
      <w:r w:rsidRPr="00F16B12">
        <w:rPr>
          <w:rFonts w:asciiTheme="majorHAnsi" w:hAnsiTheme="majorHAnsi"/>
          <w:szCs w:val="24"/>
        </w:rPr>
        <w:t>.</w:t>
      </w:r>
    </w:p>
    <w:p w:rsidRPr="00F16B12" w:rsidR="003B3C48" w:rsidP="003B3C48" w:rsidRDefault="003B3C48" w14:paraId="5B4A2FA0" w14:textId="77777777">
      <w:pPr>
        <w:jc w:val="both"/>
        <w:rPr>
          <w:rFonts w:asciiTheme="majorHAnsi" w:hAnsiTheme="majorHAnsi"/>
          <w:szCs w:val="24"/>
        </w:rPr>
      </w:pPr>
    </w:p>
    <w:p w:rsidRPr="00F16B12" w:rsidR="003B3C48" w:rsidP="00D14142" w:rsidRDefault="003B3C48" w14:paraId="4811F9D9" w14:textId="77777777">
      <w:pPr>
        <w:widowControl/>
        <w:numPr>
          <w:ilvl w:val="0"/>
          <w:numId w:val="5"/>
        </w:numPr>
        <w:autoSpaceDE/>
        <w:autoSpaceDN/>
        <w:ind w:left="426" w:hanging="426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color w:val="000000"/>
          <w:szCs w:val="24"/>
        </w:rPr>
        <w:t xml:space="preserve">Če se dijak </w:t>
      </w:r>
      <w:r w:rsidRPr="00F16B12">
        <w:rPr>
          <w:rFonts w:asciiTheme="majorHAnsi" w:hAnsiTheme="majorHAnsi"/>
          <w:b/>
          <w:color w:val="000000"/>
          <w:szCs w:val="24"/>
        </w:rPr>
        <w:t>neopravičeno izogne napovedanemu spraševanju</w:t>
      </w:r>
      <w:r w:rsidRPr="00F16B12">
        <w:rPr>
          <w:rFonts w:asciiTheme="majorHAnsi" w:hAnsiTheme="majorHAnsi"/>
          <w:color w:val="000000"/>
          <w:szCs w:val="24"/>
        </w:rPr>
        <w:t xml:space="preserve"> se to zabeleži v e-asistentu z oznako </w:t>
      </w:r>
      <w:r w:rsidRPr="00F16B12">
        <w:rPr>
          <w:rFonts w:asciiTheme="majorHAnsi" w:hAnsiTheme="majorHAnsi"/>
          <w:b/>
          <w:color w:val="000000"/>
          <w:szCs w:val="24"/>
        </w:rPr>
        <w:t>NPS</w:t>
      </w:r>
      <w:r w:rsidRPr="00F16B12">
        <w:rPr>
          <w:rFonts w:asciiTheme="majorHAnsi" w:hAnsiTheme="majorHAnsi"/>
          <w:color w:val="000000"/>
          <w:szCs w:val="24"/>
        </w:rPr>
        <w:t xml:space="preserve"> in ga učitelj vpraša proti koncu ocenjevalnega obdobja ali v dogovoru z dijakom lahko določita nov datum.</w:t>
      </w:r>
    </w:p>
    <w:p w:rsidRPr="00F16B12" w:rsidR="003B3C48" w:rsidP="003B3C48" w:rsidRDefault="003B3C48" w14:paraId="74AAC2CF" w14:textId="77777777">
      <w:pPr>
        <w:ind w:left="426"/>
        <w:jc w:val="both"/>
        <w:rPr>
          <w:rFonts w:asciiTheme="majorHAnsi" w:hAnsiTheme="majorHAnsi"/>
          <w:szCs w:val="24"/>
        </w:rPr>
      </w:pPr>
    </w:p>
    <w:p w:rsidRPr="00F16B12" w:rsidR="003B3C48" w:rsidP="00D14142" w:rsidRDefault="003B3C48" w14:paraId="56007C41" w14:textId="77777777">
      <w:pPr>
        <w:widowControl/>
        <w:numPr>
          <w:ilvl w:val="0"/>
          <w:numId w:val="5"/>
        </w:numPr>
        <w:autoSpaceDE/>
        <w:autoSpaceDN/>
        <w:ind w:left="426" w:hanging="426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V primeru, da dijak ne spoštuje dogovorov, ki jih je podal učeči učitelj na začetku šolskega leta, lahko </w:t>
      </w:r>
      <w:r w:rsidRPr="00F16B12">
        <w:rPr>
          <w:rFonts w:asciiTheme="majorHAnsi" w:hAnsiTheme="majorHAnsi"/>
          <w:b/>
          <w:szCs w:val="24"/>
        </w:rPr>
        <w:t>izgubi pravico do napovedanega spraševanja</w:t>
      </w:r>
      <w:r w:rsidRPr="00F16B12">
        <w:rPr>
          <w:rFonts w:asciiTheme="majorHAnsi" w:hAnsiTheme="majorHAnsi"/>
          <w:szCs w:val="24"/>
        </w:rPr>
        <w:t>.</w:t>
      </w:r>
    </w:p>
    <w:p w:rsidRPr="00F16B12" w:rsidR="003B3C48" w:rsidP="003B3C48" w:rsidRDefault="003B3C48" w14:paraId="6BABA998" w14:textId="77777777">
      <w:pPr>
        <w:pStyle w:val="ListParagraph"/>
        <w:rPr>
          <w:rFonts w:asciiTheme="majorHAnsi" w:hAnsiTheme="majorHAnsi"/>
          <w:szCs w:val="24"/>
        </w:rPr>
      </w:pPr>
    </w:p>
    <w:p w:rsidRPr="00F16B12" w:rsidR="003B3C48" w:rsidP="00D14142" w:rsidRDefault="003B3C48" w14:paraId="33962035" w14:textId="77777777">
      <w:pPr>
        <w:widowControl/>
        <w:numPr>
          <w:ilvl w:val="0"/>
          <w:numId w:val="5"/>
        </w:numPr>
        <w:autoSpaceDE/>
        <w:autoSpaceDN/>
        <w:ind w:left="426" w:hanging="426"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Dijak pridobi v celotnem šolskem letu vsaj </w:t>
      </w:r>
      <w:r w:rsidRPr="00F16B12">
        <w:rPr>
          <w:rFonts w:asciiTheme="majorHAnsi" w:hAnsiTheme="majorHAnsi"/>
          <w:b/>
          <w:szCs w:val="24"/>
        </w:rPr>
        <w:t>eno ustno oceno</w:t>
      </w:r>
      <w:r w:rsidRPr="00F16B12">
        <w:rPr>
          <w:rFonts w:asciiTheme="majorHAnsi" w:hAnsiTheme="majorHAnsi"/>
          <w:szCs w:val="24"/>
        </w:rPr>
        <w:t>.</w:t>
      </w:r>
    </w:p>
    <w:p w:rsidRPr="00F16B12" w:rsidR="003B3C48" w:rsidP="003B3C48" w:rsidRDefault="003B3C48" w14:paraId="215E71FD" w14:textId="77777777">
      <w:pPr>
        <w:ind w:left="426"/>
        <w:jc w:val="both"/>
        <w:rPr>
          <w:rFonts w:asciiTheme="majorHAnsi" w:hAnsiTheme="majorHAnsi"/>
          <w:szCs w:val="24"/>
        </w:rPr>
      </w:pPr>
    </w:p>
    <w:p w:rsidRPr="00F16B12" w:rsidR="003B3C48" w:rsidP="003B3C48" w:rsidRDefault="003B3C48" w14:paraId="3F47BD7E" w14:textId="77777777">
      <w:pPr>
        <w:jc w:val="both"/>
        <w:rPr>
          <w:rFonts w:asciiTheme="majorHAnsi" w:hAnsiTheme="majorHAnsi"/>
          <w:b/>
          <w:szCs w:val="24"/>
        </w:rPr>
      </w:pPr>
    </w:p>
    <w:tbl>
      <w:tblPr>
        <w:tblW w:w="9072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843"/>
        <w:gridCol w:w="7229"/>
      </w:tblGrid>
      <w:tr w:rsidRPr="00F16B12" w:rsidR="003B3C48" w:rsidTr="00293604" w14:paraId="23FC0BCD" w14:textId="77777777">
        <w:trPr>
          <w:trHeight w:val="268"/>
        </w:trPr>
        <w:tc>
          <w:tcPr>
            <w:tcW w:w="1843" w:type="dxa"/>
            <w:shd w:val="clear" w:color="auto" w:fill="D9D9D9"/>
          </w:tcPr>
          <w:p w:rsidRPr="00F16B12" w:rsidR="003B3C48" w:rsidP="00293604" w:rsidRDefault="003B3C48" w14:paraId="3E3D68A9" w14:textId="77777777">
            <w:pPr>
              <w:jc w:val="center"/>
              <w:rPr>
                <w:rFonts w:eastAsia="Calibri" w:asciiTheme="majorHAnsi" w:hAnsiTheme="majorHAnsi"/>
                <w:b/>
              </w:rPr>
            </w:pPr>
          </w:p>
          <w:p w:rsidRPr="00F16B12" w:rsidR="003B3C48" w:rsidP="00293604" w:rsidRDefault="003B3C48" w14:paraId="54E4E5B9" w14:textId="77777777">
            <w:pPr>
              <w:jc w:val="center"/>
              <w:rPr>
                <w:rFonts w:eastAsia="Calibri" w:asciiTheme="majorHAnsi" w:hAnsiTheme="majorHAnsi"/>
                <w:b/>
                <w:szCs w:val="24"/>
              </w:rPr>
            </w:pPr>
            <w:r w:rsidRPr="00F16B12">
              <w:rPr>
                <w:rFonts w:eastAsia="Calibri" w:asciiTheme="majorHAnsi" w:hAnsiTheme="majorHAnsi"/>
                <w:b/>
              </w:rPr>
              <w:t>OCENA</w:t>
            </w:r>
          </w:p>
        </w:tc>
        <w:tc>
          <w:tcPr>
            <w:tcW w:w="7229" w:type="dxa"/>
            <w:shd w:val="clear" w:color="auto" w:fill="D9D9D9"/>
          </w:tcPr>
          <w:p w:rsidRPr="00F16B12" w:rsidR="003B3C48" w:rsidP="00293604" w:rsidRDefault="003B3C48" w14:paraId="6C4DCB3D" w14:textId="77777777">
            <w:pPr>
              <w:jc w:val="center"/>
              <w:rPr>
                <w:rFonts w:eastAsia="Calibri" w:asciiTheme="majorHAnsi" w:hAnsiTheme="majorHAnsi"/>
                <w:b/>
              </w:rPr>
            </w:pPr>
          </w:p>
          <w:p w:rsidRPr="00F16B12" w:rsidR="003B3C48" w:rsidP="00293604" w:rsidRDefault="003B3C48" w14:paraId="7F7AC59D" w14:textId="77777777">
            <w:pPr>
              <w:jc w:val="center"/>
              <w:rPr>
                <w:rFonts w:eastAsia="Calibri" w:asciiTheme="majorHAnsi" w:hAnsiTheme="majorHAnsi"/>
                <w:b/>
                <w:szCs w:val="24"/>
              </w:rPr>
            </w:pPr>
            <w:r w:rsidRPr="00F16B12">
              <w:rPr>
                <w:rFonts w:eastAsia="Calibri" w:asciiTheme="majorHAnsi" w:hAnsiTheme="majorHAnsi"/>
                <w:b/>
              </w:rPr>
              <w:t>OPREDELITVE KRITERIJA</w:t>
            </w:r>
          </w:p>
        </w:tc>
      </w:tr>
      <w:tr w:rsidRPr="00F16B12" w:rsidR="003B3C48" w:rsidTr="00293604" w14:paraId="5A55863F" w14:textId="77777777">
        <w:trPr>
          <w:trHeight w:val="283"/>
        </w:trPr>
        <w:tc>
          <w:tcPr>
            <w:tcW w:w="1843" w:type="dxa"/>
            <w:shd w:val="clear" w:color="auto" w:fill="D9D9D9"/>
          </w:tcPr>
          <w:p w:rsidRPr="00F16B12" w:rsidR="003B3C48" w:rsidP="00293604" w:rsidRDefault="003B3C48" w14:paraId="175D8361" w14:textId="77777777">
            <w:pPr>
              <w:jc w:val="both"/>
              <w:rPr>
                <w:rFonts w:eastAsia="Calibri" w:asciiTheme="majorHAnsi" w:hAnsiTheme="majorHAnsi"/>
                <w:b/>
              </w:rPr>
            </w:pPr>
          </w:p>
          <w:p w:rsidRPr="00F16B12" w:rsidR="003B3C48" w:rsidP="00293604" w:rsidRDefault="003B3C48" w14:paraId="7985D3C9" w14:textId="77777777">
            <w:pPr>
              <w:jc w:val="both"/>
              <w:rPr>
                <w:rFonts w:eastAsia="Calibri" w:asciiTheme="majorHAnsi" w:hAnsiTheme="majorHAnsi"/>
                <w:szCs w:val="24"/>
              </w:rPr>
            </w:pPr>
            <w:r w:rsidRPr="00F16B12">
              <w:rPr>
                <w:rFonts w:eastAsia="Calibri" w:asciiTheme="majorHAnsi" w:hAnsiTheme="majorHAnsi"/>
                <w:b/>
              </w:rPr>
              <w:t>odlično (5)</w:t>
            </w:r>
          </w:p>
        </w:tc>
        <w:tc>
          <w:tcPr>
            <w:tcW w:w="7229" w:type="dxa"/>
          </w:tcPr>
          <w:p w:rsidRPr="00F16B12" w:rsidR="003B3C48" w:rsidP="00293604" w:rsidRDefault="003B3C48" w14:paraId="1E1AC506" w14:textId="77777777">
            <w:pPr>
              <w:jc w:val="both"/>
              <w:rPr>
                <w:rFonts w:eastAsia="Calibri" w:asciiTheme="majorHAnsi" w:hAnsiTheme="majorHAnsi"/>
              </w:rPr>
            </w:pPr>
          </w:p>
          <w:p w:rsidRPr="00F16B12" w:rsidR="003B3C48" w:rsidP="00293604" w:rsidRDefault="003B3C48" w14:paraId="04054C87" w14:textId="77777777">
            <w:pPr>
              <w:jc w:val="both"/>
              <w:rPr>
                <w:rFonts w:eastAsia="Calibri" w:asciiTheme="majorHAnsi" w:hAnsiTheme="majorHAnsi"/>
                <w:szCs w:val="24"/>
              </w:rPr>
            </w:pPr>
            <w:r w:rsidRPr="00F16B12">
              <w:rPr>
                <w:rFonts w:eastAsia="Calibri" w:asciiTheme="majorHAnsi" w:hAnsiTheme="majorHAnsi"/>
              </w:rPr>
              <w:t xml:space="preserve">Dijak </w:t>
            </w:r>
            <w:r w:rsidRPr="00F16B12">
              <w:rPr>
                <w:rFonts w:eastAsia="Calibri" w:asciiTheme="majorHAnsi" w:hAnsiTheme="majorHAnsi"/>
                <w:b/>
              </w:rPr>
              <w:t>popolnoma samostojno odgovori</w:t>
            </w:r>
            <w:r w:rsidRPr="00F16B12">
              <w:rPr>
                <w:rFonts w:eastAsia="Calibri" w:asciiTheme="majorHAnsi" w:hAnsiTheme="majorHAnsi"/>
              </w:rPr>
              <w:t xml:space="preserve"> na vsa zastavljena vprašanja.</w:t>
            </w:r>
          </w:p>
        </w:tc>
      </w:tr>
      <w:tr w:rsidRPr="00F16B12" w:rsidR="003B3C48" w:rsidTr="00293604" w14:paraId="1CE7F878" w14:textId="77777777">
        <w:trPr>
          <w:trHeight w:val="310"/>
        </w:trPr>
        <w:tc>
          <w:tcPr>
            <w:tcW w:w="1843" w:type="dxa"/>
            <w:shd w:val="clear" w:color="auto" w:fill="D9D9D9"/>
          </w:tcPr>
          <w:p w:rsidRPr="00F16B12" w:rsidR="003B3C48" w:rsidP="00293604" w:rsidRDefault="003B3C48" w14:paraId="1E0C095D" w14:textId="77777777">
            <w:pPr>
              <w:jc w:val="both"/>
              <w:rPr>
                <w:rFonts w:eastAsia="Calibri" w:asciiTheme="majorHAnsi" w:hAnsiTheme="majorHAnsi"/>
                <w:b/>
              </w:rPr>
            </w:pPr>
          </w:p>
          <w:p w:rsidRPr="00F16B12" w:rsidR="003B3C48" w:rsidP="00293604" w:rsidRDefault="003B3C48" w14:paraId="4ECFEC88" w14:textId="77777777">
            <w:pPr>
              <w:jc w:val="both"/>
              <w:rPr>
                <w:rFonts w:eastAsia="Calibri" w:asciiTheme="majorHAnsi" w:hAnsiTheme="majorHAnsi"/>
                <w:szCs w:val="24"/>
              </w:rPr>
            </w:pPr>
            <w:r w:rsidRPr="00F16B12">
              <w:rPr>
                <w:rFonts w:eastAsia="Calibri" w:asciiTheme="majorHAnsi" w:hAnsiTheme="majorHAnsi"/>
                <w:b/>
              </w:rPr>
              <w:t>prav dobro (4)</w:t>
            </w:r>
          </w:p>
        </w:tc>
        <w:tc>
          <w:tcPr>
            <w:tcW w:w="7229" w:type="dxa"/>
          </w:tcPr>
          <w:p w:rsidRPr="00F16B12" w:rsidR="003B3C48" w:rsidP="00293604" w:rsidRDefault="003B3C48" w14:paraId="19B1FCA5" w14:textId="77777777">
            <w:pPr>
              <w:jc w:val="both"/>
              <w:rPr>
                <w:rFonts w:eastAsia="Calibri" w:asciiTheme="majorHAnsi" w:hAnsiTheme="majorHAnsi"/>
              </w:rPr>
            </w:pPr>
          </w:p>
          <w:p w:rsidRPr="00F16B12" w:rsidR="003B3C48" w:rsidP="00293604" w:rsidRDefault="003B3C48" w14:paraId="5C35F43F" w14:textId="77777777">
            <w:pPr>
              <w:jc w:val="both"/>
              <w:rPr>
                <w:rFonts w:eastAsia="Calibri" w:asciiTheme="majorHAnsi" w:hAnsiTheme="majorHAnsi"/>
                <w:szCs w:val="24"/>
              </w:rPr>
            </w:pPr>
            <w:r w:rsidRPr="00F16B12">
              <w:rPr>
                <w:rFonts w:eastAsia="Calibri" w:asciiTheme="majorHAnsi" w:hAnsiTheme="majorHAnsi"/>
              </w:rPr>
              <w:t xml:space="preserve">Dijak </w:t>
            </w:r>
            <w:r w:rsidRPr="00F16B12">
              <w:rPr>
                <w:rFonts w:eastAsia="Calibri" w:asciiTheme="majorHAnsi" w:hAnsiTheme="majorHAnsi"/>
                <w:b/>
              </w:rPr>
              <w:t xml:space="preserve">pravilno </w:t>
            </w:r>
            <w:r w:rsidRPr="00F16B12">
              <w:rPr>
                <w:rFonts w:eastAsia="Calibri" w:asciiTheme="majorHAnsi" w:hAnsiTheme="majorHAnsi"/>
              </w:rPr>
              <w:t xml:space="preserve">odgovori </w:t>
            </w:r>
            <w:r w:rsidRPr="00F16B12">
              <w:rPr>
                <w:rFonts w:eastAsia="Calibri" w:asciiTheme="majorHAnsi" w:hAnsiTheme="majorHAnsi"/>
                <w:b/>
              </w:rPr>
              <w:t>s pomočjo učiteljevih podvprašanj na vsa vprašanja</w:t>
            </w:r>
            <w:r w:rsidRPr="00F16B12">
              <w:rPr>
                <w:rFonts w:eastAsia="Calibri" w:asciiTheme="majorHAnsi" w:hAnsiTheme="majorHAnsi"/>
              </w:rPr>
              <w:t>.</w:t>
            </w:r>
          </w:p>
        </w:tc>
      </w:tr>
      <w:tr w:rsidRPr="00F16B12" w:rsidR="003B3C48" w:rsidTr="00293604" w14:paraId="330E84CA" w14:textId="77777777">
        <w:trPr>
          <w:trHeight w:val="550"/>
        </w:trPr>
        <w:tc>
          <w:tcPr>
            <w:tcW w:w="1843" w:type="dxa"/>
            <w:shd w:val="clear" w:color="auto" w:fill="D9D9D9"/>
          </w:tcPr>
          <w:p w:rsidRPr="00F16B12" w:rsidR="003B3C48" w:rsidP="00293604" w:rsidRDefault="003B3C48" w14:paraId="0A33D66F" w14:textId="77777777">
            <w:pPr>
              <w:jc w:val="both"/>
              <w:rPr>
                <w:rFonts w:eastAsia="Calibri" w:asciiTheme="majorHAnsi" w:hAnsiTheme="majorHAnsi"/>
                <w:b/>
              </w:rPr>
            </w:pPr>
          </w:p>
          <w:p w:rsidRPr="00F16B12" w:rsidR="003B3C48" w:rsidP="00293604" w:rsidRDefault="003B3C48" w14:paraId="01B614B4" w14:textId="77777777">
            <w:pPr>
              <w:jc w:val="both"/>
              <w:rPr>
                <w:rFonts w:eastAsia="Calibri" w:asciiTheme="majorHAnsi" w:hAnsiTheme="majorHAnsi"/>
                <w:b/>
              </w:rPr>
            </w:pPr>
          </w:p>
          <w:p w:rsidRPr="00F16B12" w:rsidR="003B3C48" w:rsidP="00293604" w:rsidRDefault="003B3C48" w14:paraId="4144EF98" w14:textId="77777777">
            <w:pPr>
              <w:jc w:val="both"/>
              <w:rPr>
                <w:rFonts w:eastAsia="Calibri" w:asciiTheme="majorHAnsi" w:hAnsiTheme="majorHAnsi"/>
                <w:szCs w:val="24"/>
              </w:rPr>
            </w:pPr>
            <w:r w:rsidRPr="00F16B12">
              <w:rPr>
                <w:rFonts w:eastAsia="Calibri" w:asciiTheme="majorHAnsi" w:hAnsiTheme="majorHAnsi"/>
                <w:b/>
              </w:rPr>
              <w:t>dobro (3)</w:t>
            </w:r>
          </w:p>
        </w:tc>
        <w:tc>
          <w:tcPr>
            <w:tcW w:w="7229" w:type="dxa"/>
          </w:tcPr>
          <w:p w:rsidRPr="00F16B12" w:rsidR="003B3C48" w:rsidP="00293604" w:rsidRDefault="003B3C48" w14:paraId="0CA86886" w14:textId="77777777">
            <w:pPr>
              <w:jc w:val="both"/>
              <w:rPr>
                <w:rFonts w:eastAsia="Calibri" w:asciiTheme="majorHAnsi" w:hAnsiTheme="majorHAnsi"/>
                <w:b/>
                <w:szCs w:val="24"/>
              </w:rPr>
            </w:pPr>
            <w:r w:rsidRPr="00F16B12">
              <w:rPr>
                <w:rFonts w:eastAsia="Calibri" w:asciiTheme="majorHAnsi" w:hAnsiTheme="majorHAnsi"/>
              </w:rPr>
              <w:t xml:space="preserve">Dijak </w:t>
            </w:r>
            <w:r w:rsidRPr="00F16B12">
              <w:rPr>
                <w:rFonts w:eastAsia="Calibri" w:asciiTheme="majorHAnsi" w:hAnsiTheme="majorHAnsi"/>
                <w:b/>
              </w:rPr>
              <w:t xml:space="preserve">pravilno </w:t>
            </w:r>
            <w:r w:rsidRPr="00F16B12">
              <w:rPr>
                <w:rFonts w:eastAsia="Calibri" w:asciiTheme="majorHAnsi" w:hAnsiTheme="majorHAnsi"/>
              </w:rPr>
              <w:t xml:space="preserve">odgovori </w:t>
            </w:r>
            <w:r w:rsidRPr="00F16B12">
              <w:rPr>
                <w:rFonts w:eastAsia="Calibri" w:asciiTheme="majorHAnsi" w:hAnsiTheme="majorHAnsi"/>
                <w:b/>
              </w:rPr>
              <w:t>s pomočjo učiteljevih podvprašanj na 2 zastavljena vprašanja.</w:t>
            </w:r>
          </w:p>
          <w:p w:rsidRPr="00F16B12" w:rsidR="003B3C48" w:rsidP="00293604" w:rsidRDefault="003B3C48" w14:paraId="33BEA00B" w14:textId="77777777">
            <w:pPr>
              <w:jc w:val="both"/>
              <w:rPr>
                <w:rFonts w:eastAsia="Calibri" w:asciiTheme="majorHAnsi" w:hAnsiTheme="majorHAnsi"/>
                <w:szCs w:val="24"/>
              </w:rPr>
            </w:pPr>
            <w:r w:rsidRPr="00F16B12">
              <w:rPr>
                <w:rFonts w:eastAsia="Calibri" w:asciiTheme="majorHAnsi" w:hAnsiTheme="majorHAnsi"/>
              </w:rPr>
              <w:t xml:space="preserve">Dijak </w:t>
            </w:r>
            <w:r w:rsidRPr="00F16B12">
              <w:rPr>
                <w:rFonts w:eastAsia="Calibri" w:asciiTheme="majorHAnsi" w:hAnsiTheme="majorHAnsi"/>
                <w:b/>
              </w:rPr>
              <w:t>pomanjkljivo</w:t>
            </w:r>
            <w:r w:rsidRPr="00F16B12">
              <w:rPr>
                <w:rFonts w:eastAsia="Calibri" w:asciiTheme="majorHAnsi" w:hAnsiTheme="majorHAnsi"/>
              </w:rPr>
              <w:t xml:space="preserve"> </w:t>
            </w:r>
            <w:r w:rsidRPr="00F16B12">
              <w:rPr>
                <w:rFonts w:eastAsia="Calibri" w:asciiTheme="majorHAnsi" w:hAnsiTheme="majorHAnsi"/>
                <w:b/>
              </w:rPr>
              <w:t>odgovori</w:t>
            </w:r>
            <w:r w:rsidRPr="00F16B12">
              <w:rPr>
                <w:rFonts w:eastAsia="Calibri" w:asciiTheme="majorHAnsi" w:hAnsiTheme="majorHAnsi"/>
              </w:rPr>
              <w:t xml:space="preserve"> </w:t>
            </w:r>
            <w:r w:rsidRPr="00F16B12">
              <w:rPr>
                <w:rFonts w:eastAsia="Calibri" w:asciiTheme="majorHAnsi" w:hAnsiTheme="majorHAnsi"/>
                <w:b/>
              </w:rPr>
              <w:t>s pomočjo podvprašanj na vsa zastavljena vprašanja</w:t>
            </w:r>
            <w:r w:rsidRPr="00F16B12">
              <w:rPr>
                <w:rFonts w:eastAsia="Calibri" w:asciiTheme="majorHAnsi" w:hAnsiTheme="majorHAnsi"/>
              </w:rPr>
              <w:t xml:space="preserve">. </w:t>
            </w:r>
          </w:p>
        </w:tc>
      </w:tr>
      <w:tr w:rsidRPr="00F16B12" w:rsidR="003B3C48" w:rsidTr="00293604" w14:paraId="4086BCE6" w14:textId="77777777">
        <w:trPr>
          <w:trHeight w:val="268"/>
        </w:trPr>
        <w:tc>
          <w:tcPr>
            <w:tcW w:w="1843" w:type="dxa"/>
            <w:shd w:val="clear" w:color="auto" w:fill="D9D9D9"/>
          </w:tcPr>
          <w:p w:rsidRPr="00F16B12" w:rsidR="003B3C48" w:rsidP="00293604" w:rsidRDefault="003B3C48" w14:paraId="4F08F51A" w14:textId="77777777">
            <w:pPr>
              <w:jc w:val="both"/>
              <w:rPr>
                <w:rFonts w:eastAsia="Calibri" w:asciiTheme="majorHAnsi" w:hAnsiTheme="majorHAnsi"/>
                <w:b/>
              </w:rPr>
            </w:pPr>
          </w:p>
          <w:p w:rsidRPr="00F16B12" w:rsidR="003B3C48" w:rsidP="00293604" w:rsidRDefault="003B3C48" w14:paraId="25AFB75F" w14:textId="77777777">
            <w:pPr>
              <w:jc w:val="both"/>
              <w:rPr>
                <w:rFonts w:eastAsia="Calibri" w:asciiTheme="majorHAnsi" w:hAnsiTheme="majorHAnsi"/>
                <w:szCs w:val="24"/>
              </w:rPr>
            </w:pPr>
            <w:r w:rsidRPr="00F16B12">
              <w:rPr>
                <w:rFonts w:eastAsia="Calibri" w:asciiTheme="majorHAnsi" w:hAnsiTheme="majorHAnsi"/>
                <w:b/>
              </w:rPr>
              <w:t>zadostno (2)</w:t>
            </w:r>
          </w:p>
        </w:tc>
        <w:tc>
          <w:tcPr>
            <w:tcW w:w="7229" w:type="dxa"/>
          </w:tcPr>
          <w:p w:rsidRPr="00F16B12" w:rsidR="003B3C48" w:rsidP="00293604" w:rsidRDefault="003B3C48" w14:paraId="611A7194" w14:textId="77777777">
            <w:pPr>
              <w:jc w:val="both"/>
              <w:rPr>
                <w:rFonts w:eastAsia="Calibri" w:asciiTheme="majorHAnsi" w:hAnsiTheme="majorHAnsi"/>
              </w:rPr>
            </w:pPr>
          </w:p>
          <w:p w:rsidRPr="00F16B12" w:rsidR="003B3C48" w:rsidP="00293604" w:rsidRDefault="003B3C48" w14:paraId="4E843233" w14:textId="77777777">
            <w:pPr>
              <w:jc w:val="both"/>
              <w:rPr>
                <w:rFonts w:eastAsia="Calibri" w:asciiTheme="majorHAnsi" w:hAnsiTheme="majorHAnsi"/>
                <w:szCs w:val="24"/>
              </w:rPr>
            </w:pPr>
            <w:r w:rsidRPr="00F16B12">
              <w:rPr>
                <w:rFonts w:eastAsia="Calibri" w:asciiTheme="majorHAnsi" w:hAnsiTheme="majorHAnsi"/>
              </w:rPr>
              <w:t xml:space="preserve">Dijak doseže </w:t>
            </w:r>
            <w:r w:rsidRPr="00F16B12">
              <w:rPr>
                <w:rFonts w:eastAsia="Calibri" w:asciiTheme="majorHAnsi" w:hAnsiTheme="majorHAnsi"/>
                <w:b/>
              </w:rPr>
              <w:t>minimalne standarde znanja</w:t>
            </w:r>
            <w:r w:rsidRPr="00F16B12">
              <w:rPr>
                <w:rFonts w:eastAsia="Calibri" w:asciiTheme="majorHAnsi" w:hAnsiTheme="majorHAnsi"/>
              </w:rPr>
              <w:t>.</w:t>
            </w:r>
          </w:p>
        </w:tc>
      </w:tr>
      <w:tr w:rsidRPr="00F16B12" w:rsidR="003B3C48" w:rsidTr="00293604" w14:paraId="49027865" w14:textId="77777777">
        <w:trPr>
          <w:trHeight w:val="217"/>
        </w:trPr>
        <w:tc>
          <w:tcPr>
            <w:tcW w:w="1843" w:type="dxa"/>
            <w:shd w:val="clear" w:color="auto" w:fill="D9D9D9"/>
          </w:tcPr>
          <w:p w:rsidRPr="00F16B12" w:rsidR="003B3C48" w:rsidP="00293604" w:rsidRDefault="003B3C48" w14:paraId="0C098C63" w14:textId="77777777">
            <w:pPr>
              <w:jc w:val="both"/>
              <w:rPr>
                <w:rFonts w:eastAsia="Calibri" w:asciiTheme="majorHAnsi" w:hAnsiTheme="majorHAnsi"/>
                <w:b/>
              </w:rPr>
            </w:pPr>
          </w:p>
          <w:p w:rsidRPr="00F16B12" w:rsidR="003B3C48" w:rsidP="00293604" w:rsidRDefault="003B3C48" w14:paraId="655B7AB8" w14:textId="77777777">
            <w:pPr>
              <w:jc w:val="both"/>
              <w:rPr>
                <w:rFonts w:eastAsia="Calibri" w:asciiTheme="majorHAnsi" w:hAnsiTheme="majorHAnsi"/>
                <w:b/>
                <w:szCs w:val="24"/>
              </w:rPr>
            </w:pPr>
            <w:r w:rsidRPr="00F16B12">
              <w:rPr>
                <w:rFonts w:eastAsia="Calibri" w:asciiTheme="majorHAnsi" w:hAnsiTheme="majorHAnsi"/>
                <w:b/>
              </w:rPr>
              <w:t>nezadostno (1)</w:t>
            </w:r>
          </w:p>
        </w:tc>
        <w:tc>
          <w:tcPr>
            <w:tcW w:w="7229" w:type="dxa"/>
          </w:tcPr>
          <w:p w:rsidRPr="00F16B12" w:rsidR="003B3C48" w:rsidP="00293604" w:rsidRDefault="003B3C48" w14:paraId="017FCD00" w14:textId="77777777">
            <w:pPr>
              <w:jc w:val="both"/>
              <w:rPr>
                <w:rFonts w:eastAsia="Calibri" w:asciiTheme="majorHAnsi" w:hAnsiTheme="majorHAnsi"/>
              </w:rPr>
            </w:pPr>
          </w:p>
          <w:p w:rsidRPr="00F16B12" w:rsidR="003B3C48" w:rsidP="00293604" w:rsidRDefault="003B3C48" w14:paraId="1EE8188C" w14:textId="77777777">
            <w:pPr>
              <w:jc w:val="both"/>
              <w:rPr>
                <w:rFonts w:eastAsia="Calibri" w:asciiTheme="majorHAnsi" w:hAnsiTheme="majorHAnsi"/>
                <w:szCs w:val="24"/>
              </w:rPr>
            </w:pPr>
            <w:r w:rsidRPr="00F16B12">
              <w:rPr>
                <w:rFonts w:eastAsia="Calibri" w:asciiTheme="majorHAnsi" w:hAnsiTheme="majorHAnsi"/>
              </w:rPr>
              <w:t>Dijak ne zna pravilno odgovoriti na več kot polovico vprašanj.</w:t>
            </w:r>
          </w:p>
        </w:tc>
      </w:tr>
    </w:tbl>
    <w:p w:rsidRPr="00F16B12" w:rsidR="003B3C48" w:rsidP="003B3C48" w:rsidRDefault="003B3C48" w14:paraId="7ED18F3F" w14:textId="77777777">
      <w:pPr>
        <w:rPr>
          <w:rFonts w:asciiTheme="majorHAnsi" w:hAnsiTheme="majorHAnsi"/>
        </w:rPr>
      </w:pPr>
    </w:p>
    <w:p w:rsidRPr="00F16B12" w:rsidR="003B3C48" w:rsidP="003B3C48" w:rsidRDefault="003B3C48" w14:paraId="4871503C" w14:textId="77777777">
      <w:pPr>
        <w:jc w:val="both"/>
        <w:rPr>
          <w:rFonts w:asciiTheme="majorHAnsi" w:hAnsiTheme="majorHAnsi" w:cstheme="minorHAnsi"/>
        </w:rPr>
      </w:pPr>
    </w:p>
    <w:p w:rsidRPr="00F16B12" w:rsidR="003B3C48" w:rsidP="003B3C48" w:rsidRDefault="003B3C48" w14:paraId="3E1FDA4D" w14:textId="77777777">
      <w:pPr>
        <w:rPr>
          <w:rFonts w:cs="Times New Roman" w:asciiTheme="majorHAnsi" w:hAnsiTheme="majorHAnsi"/>
        </w:rPr>
      </w:pPr>
      <w:r w:rsidRPr="00F16B12">
        <w:rPr>
          <w:rFonts w:cs="Times New Roman" w:asciiTheme="majorHAnsi" w:hAnsiTheme="majorHAnsi"/>
          <w:b/>
        </w:rPr>
        <w:t xml:space="preserve">Dijak izgubi napovedano spraševanje, če ne izpolnjuje svojih dolžnosti </w:t>
      </w:r>
      <w:r w:rsidRPr="00F16B12">
        <w:rPr>
          <w:rFonts w:cs="Times New Roman" w:asciiTheme="majorHAnsi" w:hAnsiTheme="majorHAnsi"/>
        </w:rPr>
        <w:t xml:space="preserve">(domače naloge, prinašanje pripomočkov, sodelovanje pri urah, sprotno delo, kršitev šolskih pravil oz. neustrezno obnašanje). </w:t>
      </w:r>
    </w:p>
    <w:p w:rsidRPr="00F16B12" w:rsidR="003B3C48" w:rsidP="003B3C48" w:rsidRDefault="003B3C48" w14:paraId="670680E8" w14:textId="77777777">
      <w:pPr>
        <w:rPr>
          <w:rFonts w:cs="Times New Roman" w:asciiTheme="majorHAnsi" w:hAnsiTheme="majorHAnsi"/>
        </w:rPr>
      </w:pPr>
    </w:p>
    <w:p w:rsidR="00772842" w:rsidP="003B3C48" w:rsidRDefault="00772842" w14:paraId="2B9AA5B3" w14:textId="77777777">
      <w:pPr>
        <w:rPr>
          <w:rFonts w:eastAsia="Arial Unicode MS" w:asciiTheme="majorHAnsi" w:hAnsiTheme="majorHAnsi" w:cstheme="minorHAnsi"/>
        </w:rPr>
        <w:sectPr w:rsidR="00772842" w:rsidSect="0040351E">
          <w:pgSz w:w="11920" w:h="16850" w:orient="portrait"/>
          <w:pgMar w:top="360" w:right="1060" w:bottom="780" w:left="1540" w:header="566" w:footer="810" w:gutter="0"/>
          <w:cols w:space="708"/>
          <w:docGrid w:linePitch="299"/>
        </w:sectPr>
      </w:pPr>
    </w:p>
    <w:p w:rsidR="003B3C48" w:rsidP="003B3C48" w:rsidRDefault="003B3C48" w14:paraId="6A1A0776" w14:textId="77777777">
      <w:pPr>
        <w:rPr>
          <w:rFonts w:eastAsia="Arial Unicode MS" w:asciiTheme="majorHAnsi" w:hAnsiTheme="majorHAnsi" w:cstheme="minorHAnsi"/>
        </w:rPr>
      </w:pPr>
    </w:p>
    <w:p w:rsidR="00772842" w:rsidP="003B3C48" w:rsidRDefault="00772842" w14:paraId="5A379A8D" w14:textId="77777777">
      <w:pPr>
        <w:rPr>
          <w:rFonts w:eastAsia="Arial Unicode MS" w:asciiTheme="majorHAnsi" w:hAnsiTheme="majorHAnsi" w:cstheme="minorHAnsi"/>
        </w:rPr>
      </w:pPr>
    </w:p>
    <w:p w:rsidRPr="00F16B12" w:rsidR="00772842" w:rsidP="00772842" w:rsidRDefault="00772842" w14:paraId="569B33F0" w14:textId="77777777">
      <w:pPr>
        <w:jc w:val="center"/>
        <w:rPr>
          <w:rFonts w:asciiTheme="majorHAnsi" w:hAnsiTheme="majorHAnsi"/>
          <w:b/>
          <w:szCs w:val="24"/>
        </w:rPr>
      </w:pPr>
      <w:r w:rsidRPr="00F16B12">
        <w:rPr>
          <w:rFonts w:asciiTheme="majorHAnsi" w:hAnsiTheme="majorHAnsi"/>
          <w:b/>
          <w:szCs w:val="24"/>
        </w:rPr>
        <w:t xml:space="preserve">KRITERIJI OCENJEVANJA </w:t>
      </w:r>
      <w:r>
        <w:rPr>
          <w:rFonts w:asciiTheme="majorHAnsi" w:hAnsiTheme="majorHAnsi"/>
          <w:b/>
          <w:szCs w:val="24"/>
        </w:rPr>
        <w:t>LABORATORIJSKIH VAJ</w:t>
      </w:r>
    </w:p>
    <w:p w:rsidR="00772842" w:rsidP="7F43F5F2" w:rsidRDefault="00772842" w14:paraId="5FF80C2F" w14:textId="4FBD2CB2">
      <w:pPr>
        <w:pStyle w:val="Normal"/>
        <w:rPr>
          <w:rFonts w:ascii="Cambria" w:hAnsi="Cambria" w:asciiTheme="majorAscii" w:hAnsiTheme="majorAscii"/>
          <w:b w:val="1"/>
          <w:bCs w:val="1"/>
        </w:rPr>
      </w:pPr>
    </w:p>
    <w:tbl>
      <w:tblPr>
        <w:tblW w:w="15562" w:type="dxa"/>
        <w:tblInd w:w="7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647"/>
        <w:gridCol w:w="3685"/>
        <w:gridCol w:w="2835"/>
        <w:gridCol w:w="2552"/>
        <w:gridCol w:w="2551"/>
        <w:gridCol w:w="2292"/>
      </w:tblGrid>
      <w:tr w:rsidRPr="00977584" w:rsidR="00772842" w:rsidTr="7F43F5F2" w14:paraId="79D12F02" w14:textId="77777777">
        <w:tc>
          <w:tcPr>
            <w:tcW w:w="1647" w:type="dxa"/>
            <w:tcMar/>
          </w:tcPr>
          <w:p w:rsidRPr="00977584" w:rsidR="00772842" w:rsidP="7F43F5F2" w:rsidRDefault="00772842" w14:paraId="49F843D6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  <w:t>MERILA</w:t>
            </w:r>
          </w:p>
        </w:tc>
        <w:tc>
          <w:tcPr>
            <w:tcW w:w="3685" w:type="dxa"/>
            <w:tcMar/>
          </w:tcPr>
          <w:p w:rsidRPr="00977584" w:rsidR="00772842" w:rsidP="7F43F5F2" w:rsidRDefault="00772842" w14:paraId="544F3DA3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  <w:t>Odlično (5)</w:t>
            </w:r>
          </w:p>
        </w:tc>
        <w:tc>
          <w:tcPr>
            <w:tcW w:w="2835" w:type="dxa"/>
            <w:tcMar/>
          </w:tcPr>
          <w:p w:rsidRPr="00977584" w:rsidR="00772842" w:rsidP="7F43F5F2" w:rsidRDefault="00772842" w14:paraId="7EFC6855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  <w:t>prav dobro (4)</w:t>
            </w:r>
          </w:p>
        </w:tc>
        <w:tc>
          <w:tcPr>
            <w:tcW w:w="2552" w:type="dxa"/>
            <w:tcMar/>
          </w:tcPr>
          <w:p w:rsidRPr="00977584" w:rsidR="00772842" w:rsidP="7F43F5F2" w:rsidRDefault="00772842" w14:paraId="343B8814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  <w:t>Dobro (3)</w:t>
            </w:r>
          </w:p>
        </w:tc>
        <w:tc>
          <w:tcPr>
            <w:tcW w:w="2551" w:type="dxa"/>
            <w:tcMar/>
          </w:tcPr>
          <w:p w:rsidRPr="00977584" w:rsidR="00772842" w:rsidP="7F43F5F2" w:rsidRDefault="00772842" w14:paraId="6AE04333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  <w:t>Zadostno (2)</w:t>
            </w:r>
          </w:p>
        </w:tc>
        <w:tc>
          <w:tcPr>
            <w:tcW w:w="2292" w:type="dxa"/>
            <w:tcMar/>
          </w:tcPr>
          <w:p w:rsidRPr="00977584" w:rsidR="00772842" w:rsidP="7F43F5F2" w:rsidRDefault="00772842" w14:paraId="387EF6DC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  <w:t>Nezadostno (1)</w:t>
            </w:r>
          </w:p>
        </w:tc>
      </w:tr>
      <w:tr w:rsidRPr="00977584" w:rsidR="00772842" w:rsidTr="7F43F5F2" w14:paraId="3D3C0474" w14:textId="77777777">
        <w:tc>
          <w:tcPr>
            <w:tcW w:w="1647" w:type="dxa"/>
            <w:tcMar/>
          </w:tcPr>
          <w:p w:rsidRPr="00977584" w:rsidR="00772842" w:rsidP="7F43F5F2" w:rsidRDefault="00772842" w14:paraId="69055ECE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  <w:p w:rsidRPr="00977584" w:rsidR="00772842" w:rsidP="7F43F5F2" w:rsidRDefault="00772842" w14:paraId="0E12E113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  <w:t>PRIPRAVA</w:t>
            </w:r>
          </w:p>
          <w:p w:rsidRPr="00977584" w:rsidR="00772842" w:rsidP="7F43F5F2" w:rsidRDefault="00772842" w14:paraId="05516063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  <w:t>NA</w:t>
            </w:r>
          </w:p>
          <w:p w:rsidRPr="00977584" w:rsidR="00772842" w:rsidP="7F43F5F2" w:rsidRDefault="00772842" w14:paraId="1DEB5836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  <w:t>VAJE</w:t>
            </w:r>
          </w:p>
        </w:tc>
        <w:tc>
          <w:tcPr>
            <w:tcW w:w="3685" w:type="dxa"/>
            <w:tcMar/>
          </w:tcPr>
          <w:p w:rsidRPr="00977584" w:rsidR="00772842" w:rsidP="7F43F5F2" w:rsidRDefault="00772842" w14:paraId="68A3C377" w14:textId="77777777">
            <w:pPr>
              <w:widowControl w:val="1"/>
              <w:numPr>
                <w:ilvl w:val="0"/>
                <w:numId w:val="15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na vaje pride pripravljen</w:t>
            </w:r>
          </w:p>
          <w:p w:rsidRPr="00977584" w:rsidR="00772842" w:rsidP="7F43F5F2" w:rsidRDefault="00772842" w14:paraId="6D8EA0BE" w14:textId="77777777">
            <w:pPr>
              <w:widowControl w:val="1"/>
              <w:numPr>
                <w:ilvl w:val="0"/>
                <w:numId w:val="15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razume bistvo  in  samostojno napove rezultate</w:t>
            </w:r>
          </w:p>
          <w:p w:rsidRPr="00977584" w:rsidR="00772842" w:rsidP="7F43F5F2" w:rsidRDefault="00772842" w14:paraId="13B9842D" w14:textId="77777777">
            <w:pPr>
              <w:widowControl w:val="1"/>
              <w:numPr>
                <w:ilvl w:val="0"/>
                <w:numId w:val="15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razume povezavo med predavanji in eksperimentom</w:t>
            </w:r>
          </w:p>
        </w:tc>
        <w:tc>
          <w:tcPr>
            <w:tcW w:w="2835" w:type="dxa"/>
            <w:tcMar/>
          </w:tcPr>
          <w:p w:rsidRPr="00977584" w:rsidR="00772842" w:rsidP="7F43F5F2" w:rsidRDefault="00772842" w14:paraId="4F105C15" w14:textId="77777777">
            <w:pPr>
              <w:widowControl w:val="1"/>
              <w:numPr>
                <w:ilvl w:val="0"/>
                <w:numId w:val="15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na vaje pride pripravljen</w:t>
            </w:r>
          </w:p>
          <w:p w:rsidRPr="00977584" w:rsidR="00772842" w:rsidP="7F43F5F2" w:rsidRDefault="00772842" w14:paraId="41A97223" w14:textId="77777777">
            <w:pPr>
              <w:widowControl w:val="1"/>
              <w:numPr>
                <w:ilvl w:val="0"/>
                <w:numId w:val="15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razume bistvo eksperimenta</w:t>
            </w:r>
          </w:p>
          <w:p w:rsidRPr="00977584" w:rsidR="00772842" w:rsidP="7F43F5F2" w:rsidRDefault="00772842" w14:paraId="1C8C80C2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pozna povezavo med snovjo in eksperimentom</w:t>
            </w:r>
          </w:p>
          <w:p w:rsidRPr="00977584" w:rsidR="00772842" w:rsidP="7F43F5F2" w:rsidRDefault="00772842" w14:paraId="5534565C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delno napove rezultate</w:t>
            </w:r>
          </w:p>
        </w:tc>
        <w:tc>
          <w:tcPr>
            <w:tcW w:w="2552" w:type="dxa"/>
            <w:tcMar/>
          </w:tcPr>
          <w:p w:rsidRPr="00977584" w:rsidR="00772842" w:rsidP="7F43F5F2" w:rsidRDefault="00772842" w14:paraId="53E1F6FD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na vaje pride delno pripravljen</w:t>
            </w:r>
          </w:p>
          <w:p w:rsidRPr="00977584" w:rsidR="00772842" w:rsidP="7F43F5F2" w:rsidRDefault="00772842" w14:paraId="1ECD3382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ind w:right="63"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ob učiteljevi pomoči poveže eksperiment s snovjo</w:t>
            </w:r>
          </w:p>
          <w:p w:rsidRPr="00977584" w:rsidR="00772842" w:rsidP="7F43F5F2" w:rsidRDefault="00772842" w14:paraId="413DD5C6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ind w:right="63"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ne ve napovedati rezultate</w:t>
            </w:r>
          </w:p>
        </w:tc>
        <w:tc>
          <w:tcPr>
            <w:tcW w:w="2551" w:type="dxa"/>
            <w:tcMar/>
          </w:tcPr>
          <w:p w:rsidRPr="00977584" w:rsidR="00772842" w:rsidP="7F43F5F2" w:rsidRDefault="00772842" w14:paraId="7C3ED4B5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 xml:space="preserve">ob izdatni učiteljevi pomoči poveže bistvo eksperimenta s </w:t>
            </w: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spredavano</w:t>
            </w: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 xml:space="preserve"> snovjo</w:t>
            </w:r>
          </w:p>
        </w:tc>
        <w:tc>
          <w:tcPr>
            <w:tcW w:w="2292" w:type="dxa"/>
            <w:tcMar/>
          </w:tcPr>
          <w:p w:rsidRPr="00977584" w:rsidR="00772842" w:rsidP="7F43F5F2" w:rsidRDefault="00772842" w14:paraId="11732469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na vaje ne pride pripravljen</w:t>
            </w:r>
          </w:p>
          <w:p w:rsidRPr="00977584" w:rsidR="00772842" w:rsidP="7F43F5F2" w:rsidRDefault="00772842" w14:paraId="09487EFA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ne ve kaj bo delal pri laboratorijskih vajah</w:t>
            </w:r>
          </w:p>
        </w:tc>
      </w:tr>
      <w:tr w:rsidRPr="00977584" w:rsidR="00772842" w:rsidTr="7F43F5F2" w14:paraId="7818C044" w14:textId="77777777">
        <w:tc>
          <w:tcPr>
            <w:tcW w:w="1647" w:type="dxa"/>
            <w:tcMar/>
          </w:tcPr>
          <w:p w:rsidRPr="00977584" w:rsidR="00772842" w:rsidP="7F43F5F2" w:rsidRDefault="00772842" w14:paraId="4283A27E" w14:textId="77777777">
            <w:pPr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  <w:p w:rsidRPr="00977584" w:rsidR="00772842" w:rsidP="7F43F5F2" w:rsidRDefault="00772842" w14:paraId="4EFD9922" w14:textId="77777777">
            <w:pPr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  <w:p w:rsidRPr="00977584" w:rsidR="00772842" w:rsidP="7F43F5F2" w:rsidRDefault="00772842" w14:paraId="71E893A0" w14:textId="77777777">
            <w:pPr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  <w:p w:rsidRPr="00977584" w:rsidR="00772842" w:rsidP="7F43F5F2" w:rsidRDefault="00772842" w14:paraId="02745F02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  <w:t>VARNOST</w:t>
            </w:r>
          </w:p>
          <w:p w:rsidRPr="00977584" w:rsidR="00772842" w:rsidP="7F43F5F2" w:rsidRDefault="00772842" w14:paraId="456D8932" w14:textId="77777777">
            <w:pPr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  <w:p w:rsidRPr="00977584" w:rsidR="00772842" w:rsidP="7F43F5F2" w:rsidRDefault="00772842" w14:paraId="16352939" w14:textId="77777777">
            <w:pPr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  <w:p w:rsidRPr="00977584" w:rsidR="00772842" w:rsidP="7F43F5F2" w:rsidRDefault="00772842" w14:paraId="107B22F6" w14:textId="77777777">
            <w:pPr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</w:tc>
        <w:tc>
          <w:tcPr>
            <w:tcW w:w="3685" w:type="dxa"/>
            <w:tcMar/>
          </w:tcPr>
          <w:p w:rsidRPr="00977584" w:rsidR="00772842" w:rsidP="7F43F5F2" w:rsidRDefault="00772842" w14:paraId="5EF8F422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dosledno upošteva navodila za varnost</w:t>
            </w:r>
          </w:p>
          <w:p w:rsidRPr="00977584" w:rsidR="00772842" w:rsidP="7F43F5F2" w:rsidRDefault="00772842" w14:paraId="0FBAA21C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ne zapušča del. mesta med izvajanjem eksperimenta</w:t>
            </w:r>
          </w:p>
          <w:p w:rsidRPr="00977584" w:rsidR="00772842" w:rsidP="7F43F5F2" w:rsidRDefault="00772842" w14:paraId="05E9B2EA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samostojno poišče R in S stavke, njihovo razlago in  jo samostojno upošteva</w:t>
            </w:r>
          </w:p>
        </w:tc>
        <w:tc>
          <w:tcPr>
            <w:tcW w:w="2835" w:type="dxa"/>
            <w:tcMar/>
          </w:tcPr>
          <w:p w:rsidRPr="00977584" w:rsidR="00772842" w:rsidP="7F43F5F2" w:rsidRDefault="00772842" w14:paraId="71816AF6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upošteva dana navodila za varnost</w:t>
            </w:r>
          </w:p>
          <w:p w:rsidRPr="00977584" w:rsidR="00772842" w:rsidP="7F43F5F2" w:rsidRDefault="00772842" w14:paraId="0CF142CD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poišče R in S stavke, njihovo nalogo in jo upošteva</w:t>
            </w:r>
          </w:p>
        </w:tc>
        <w:tc>
          <w:tcPr>
            <w:tcW w:w="2552" w:type="dxa"/>
            <w:tcMar/>
          </w:tcPr>
          <w:p w:rsidRPr="00977584" w:rsidR="00772842" w:rsidP="7F43F5F2" w:rsidRDefault="00772842" w14:paraId="1E9C6773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upošteva navodila za varnost</w:t>
            </w:r>
          </w:p>
          <w:p w:rsidRPr="00977584" w:rsidR="00772842" w:rsidP="7F43F5F2" w:rsidRDefault="00772842" w14:paraId="71396A5C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ob učiteljevi spodbudi poišče R in S stavke in njihovo razlago</w:t>
            </w:r>
          </w:p>
        </w:tc>
        <w:tc>
          <w:tcPr>
            <w:tcW w:w="2551" w:type="dxa"/>
            <w:tcMar/>
          </w:tcPr>
          <w:p w:rsidRPr="00977584" w:rsidR="00772842" w:rsidP="7F43F5F2" w:rsidRDefault="00772842" w14:paraId="42B2457B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šele na učiteljeve opombe in opozorila začne upoštevati navodila za varnost</w:t>
            </w:r>
          </w:p>
          <w:p w:rsidRPr="00977584" w:rsidR="00772842" w:rsidP="7F43F5F2" w:rsidRDefault="00772842" w14:paraId="4C20557A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poišče R in S stavke</w:t>
            </w:r>
          </w:p>
        </w:tc>
        <w:tc>
          <w:tcPr>
            <w:tcW w:w="2292" w:type="dxa"/>
            <w:tcMar/>
          </w:tcPr>
          <w:p w:rsidRPr="00977584" w:rsidR="00772842" w:rsidP="7F43F5F2" w:rsidRDefault="00772842" w14:paraId="0F7C0257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ne uporablja zaščitna sredstva (halje, zaščitne rokavice ali očala)</w:t>
            </w:r>
          </w:p>
          <w:p w:rsidRPr="00977584" w:rsidR="00772842" w:rsidP="7F43F5F2" w:rsidRDefault="00772842" w14:paraId="23726EFE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zapušča del. mesto med izvedbo eksperimenta</w:t>
            </w:r>
          </w:p>
        </w:tc>
      </w:tr>
      <w:tr w:rsidRPr="00977584" w:rsidR="00772842" w:rsidTr="7F43F5F2" w14:paraId="3A3230B4" w14:textId="77777777">
        <w:tc>
          <w:tcPr>
            <w:tcW w:w="1647" w:type="dxa"/>
            <w:tcMar/>
          </w:tcPr>
          <w:p w:rsidRPr="00977584" w:rsidR="00772842" w:rsidP="7F43F5F2" w:rsidRDefault="00772842" w14:paraId="6894E12B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  <w:p w:rsidRPr="00977584" w:rsidR="00772842" w:rsidP="7F43F5F2" w:rsidRDefault="00772842" w14:paraId="328F2130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  <w:p w:rsidRPr="00977584" w:rsidR="00772842" w:rsidP="7F43F5F2" w:rsidRDefault="00772842" w14:paraId="37F8FDDD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  <w:p w:rsidRPr="00977584" w:rsidR="00772842" w:rsidP="7F43F5F2" w:rsidRDefault="00772842" w14:paraId="662FCF70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  <w:t>NATANČNOST</w:t>
            </w:r>
          </w:p>
          <w:p w:rsidRPr="00977584" w:rsidR="00772842" w:rsidP="7F43F5F2" w:rsidRDefault="00772842" w14:paraId="5335F8D1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  <w:p w:rsidRPr="00977584" w:rsidR="00772842" w:rsidP="7F43F5F2" w:rsidRDefault="00772842" w14:paraId="589750CD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  <w:p w:rsidRPr="00977584" w:rsidR="00772842" w:rsidP="7F43F5F2" w:rsidRDefault="00772842" w14:paraId="4003B15F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</w:tc>
        <w:tc>
          <w:tcPr>
            <w:tcW w:w="3685" w:type="dxa"/>
            <w:tcMar/>
          </w:tcPr>
          <w:p w:rsidRPr="00977584" w:rsidR="00772842" w:rsidP="7F43F5F2" w:rsidRDefault="00772842" w14:paraId="68B86EBD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zelo natančno tehta in meri in upošteva navodila za varno delo</w:t>
            </w:r>
          </w:p>
          <w:p w:rsidRPr="00977584" w:rsidR="00772842" w:rsidP="7F43F5F2" w:rsidRDefault="00772842" w14:paraId="067D31B7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 xml:space="preserve">natančno </w:t>
            </w: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odčituje</w:t>
            </w:r>
          </w:p>
          <w:p w:rsidRPr="00977584" w:rsidR="00772842" w:rsidP="7F43F5F2" w:rsidRDefault="00772842" w14:paraId="0BE8DFEC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izvede več meritev</w:t>
            </w:r>
          </w:p>
          <w:p w:rsidRPr="00977584" w:rsidR="00772842" w:rsidP="7F43F5F2" w:rsidRDefault="00772842" w14:paraId="7FE31B2D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zaradi različnosti rezultatov samostojno ponovi meritve (več)</w:t>
            </w:r>
          </w:p>
        </w:tc>
        <w:tc>
          <w:tcPr>
            <w:tcW w:w="2835" w:type="dxa"/>
            <w:tcMar/>
          </w:tcPr>
          <w:p w:rsidRPr="00977584" w:rsidR="00772842" w:rsidP="7F43F5F2" w:rsidRDefault="00772842" w14:paraId="46968143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natančno meri in tehta</w:t>
            </w:r>
          </w:p>
          <w:p w:rsidRPr="00977584" w:rsidR="00772842" w:rsidP="7F43F5F2" w:rsidRDefault="00772842" w14:paraId="16E9C12F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 xml:space="preserve">natančno </w:t>
            </w: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odčituje</w:t>
            </w: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 xml:space="preserve"> rezultate</w:t>
            </w:r>
          </w:p>
          <w:p w:rsidRPr="00977584" w:rsidR="00772842" w:rsidP="7F43F5F2" w:rsidRDefault="00772842" w14:paraId="20A4D363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ponovi eno meritev</w:t>
            </w:r>
          </w:p>
        </w:tc>
        <w:tc>
          <w:tcPr>
            <w:tcW w:w="2552" w:type="dxa"/>
            <w:tcMar/>
          </w:tcPr>
          <w:p w:rsidRPr="00977584" w:rsidR="00772842" w:rsidP="7F43F5F2" w:rsidRDefault="00772842" w14:paraId="6E4E2FFD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ob učiteljevi spodbudi ponovi meritve zaradi različnosti rezultatov (eno)</w:t>
            </w:r>
          </w:p>
          <w:p w:rsidRPr="00977584" w:rsidR="00772842" w:rsidP="7F43F5F2" w:rsidRDefault="00772842" w14:paraId="4893F180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delno upošteva navodila za precizno delo</w:t>
            </w:r>
          </w:p>
        </w:tc>
        <w:tc>
          <w:tcPr>
            <w:tcW w:w="2551" w:type="dxa"/>
            <w:tcMar/>
          </w:tcPr>
          <w:p w:rsidRPr="00977584" w:rsidR="00772842" w:rsidP="7F43F5F2" w:rsidRDefault="00772842" w14:paraId="6EA48740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površno tehta in meri</w:t>
            </w:r>
          </w:p>
          <w:p w:rsidRPr="00977584" w:rsidR="00772842" w:rsidP="7F43F5F2" w:rsidRDefault="00772842" w14:paraId="38E59497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na učiteljevo prigovarjanje ponovi eno meritev (zaradi različnosti rezultatov)</w:t>
            </w:r>
          </w:p>
          <w:p w:rsidRPr="00977584" w:rsidR="00772842" w:rsidP="7F43F5F2" w:rsidRDefault="00772842" w14:paraId="5A8245BD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ne upošteva navodil za precizno delo</w:t>
            </w:r>
          </w:p>
        </w:tc>
        <w:tc>
          <w:tcPr>
            <w:tcW w:w="2292" w:type="dxa"/>
            <w:tcMar/>
          </w:tcPr>
          <w:p w:rsidRPr="00977584" w:rsidR="00772842" w:rsidP="7F43F5F2" w:rsidRDefault="00772842" w14:paraId="52BA382E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zelo površno odčitavanje</w:t>
            </w:r>
          </w:p>
          <w:p w:rsidRPr="00977584" w:rsidR="00772842" w:rsidP="7F43F5F2" w:rsidRDefault="00772842" w14:paraId="4D0A125A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pri merjenju in odčitavanju ne upošteva decimalk</w:t>
            </w:r>
          </w:p>
          <w:p w:rsidRPr="00977584" w:rsidR="00772842" w:rsidP="7F43F5F2" w:rsidRDefault="00772842" w14:paraId="166EF824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ne ponovi meritve oz. si jih izmisli</w:t>
            </w:r>
          </w:p>
        </w:tc>
      </w:tr>
      <w:tr w:rsidRPr="00977584" w:rsidR="00772842" w:rsidTr="7F43F5F2" w14:paraId="62AABE14" w14:textId="77777777">
        <w:tc>
          <w:tcPr>
            <w:tcW w:w="1647" w:type="dxa"/>
            <w:tcMar/>
          </w:tcPr>
          <w:p w:rsidRPr="00977584" w:rsidR="00772842" w:rsidP="7F43F5F2" w:rsidRDefault="00772842" w14:paraId="32834900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  <w:p w:rsidRPr="00977584" w:rsidR="00772842" w:rsidP="7F43F5F2" w:rsidRDefault="00772842" w14:paraId="71945625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  <w:p w:rsidRPr="00977584" w:rsidR="00772842" w:rsidP="7F43F5F2" w:rsidRDefault="00772842" w14:paraId="62B9BEC7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  <w:p w:rsidRPr="00977584" w:rsidR="00772842" w:rsidP="7F43F5F2" w:rsidRDefault="00772842" w14:paraId="0AD8C35E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  <w:t>IZVEDBA</w:t>
            </w:r>
          </w:p>
          <w:p w:rsidRPr="00977584" w:rsidR="00772842" w:rsidP="7F43F5F2" w:rsidRDefault="00772842" w14:paraId="38CBB647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  <w:p w:rsidRPr="00977584" w:rsidR="00772842" w:rsidP="7F43F5F2" w:rsidRDefault="00772842" w14:paraId="7A1CA66B" w14:textId="77777777">
            <w:pPr>
              <w:jc w:val="center"/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  <w:p w:rsidRPr="00977584" w:rsidR="00772842" w:rsidP="7F43F5F2" w:rsidRDefault="00772842" w14:paraId="24AAE954" w14:textId="77777777">
            <w:pPr>
              <w:rPr>
                <w:rFonts w:ascii="Cambria" w:hAnsi="Cambria" w:asciiTheme="majorAscii" w:hAnsiTheme="majorAscii"/>
                <w:b w:val="1"/>
                <w:bCs w:val="1"/>
                <w:sz w:val="20"/>
                <w:szCs w:val="20"/>
              </w:rPr>
            </w:pPr>
          </w:p>
        </w:tc>
        <w:tc>
          <w:tcPr>
            <w:tcW w:w="3685" w:type="dxa"/>
            <w:tcMar/>
          </w:tcPr>
          <w:p w:rsidRPr="00977584" w:rsidR="00772842" w:rsidP="7F43F5F2" w:rsidRDefault="00772842" w14:paraId="4BC5F2F6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samostojna, natančna, zanesljiva, odgovorna izvedba in uporaba steklovine in pripomočkov</w:t>
            </w:r>
          </w:p>
          <w:p w:rsidRPr="00977584" w:rsidR="00772842" w:rsidP="7F43F5F2" w:rsidRDefault="00772842" w14:paraId="0406B118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samostojnost pri sestavi aparatur</w:t>
            </w:r>
          </w:p>
          <w:p w:rsidRPr="00977584" w:rsidR="00772842" w:rsidP="7F43F5F2" w:rsidRDefault="00772842" w14:paraId="0FC4A483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iznajdljivost pri izvajanju</w:t>
            </w:r>
          </w:p>
          <w:p w:rsidRPr="00977584" w:rsidR="00772842" w:rsidP="7F43F5F2" w:rsidRDefault="00772842" w14:paraId="05E7F150" w14:textId="77777777">
            <w:pPr>
              <w:rPr>
                <w:rFonts w:ascii="Cambria" w:hAnsi="Cambria" w:asciiTheme="majorAscii" w:hAnsiTheme="majorAscii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Pr="00977584" w:rsidR="00772842" w:rsidP="7F43F5F2" w:rsidRDefault="00772842" w14:paraId="2E2134A0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samostojna (vendar premalo) izvedba eksperimenta</w:t>
            </w:r>
          </w:p>
          <w:p w:rsidRPr="00977584" w:rsidR="00772842" w:rsidP="7F43F5F2" w:rsidRDefault="00772842" w14:paraId="4AEC9832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sam poišče pomoč pri izvedbi oz. sestavljanju aparatur</w:t>
            </w:r>
          </w:p>
          <w:p w:rsidRPr="00977584" w:rsidR="00772842" w:rsidP="7F43F5F2" w:rsidRDefault="00772842" w14:paraId="7197873C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odgovorna izvedba</w:t>
            </w:r>
          </w:p>
        </w:tc>
        <w:tc>
          <w:tcPr>
            <w:tcW w:w="2552" w:type="dxa"/>
            <w:tcMar/>
          </w:tcPr>
          <w:p w:rsidRPr="00977584" w:rsidR="00772842" w:rsidP="7F43F5F2" w:rsidRDefault="00772842" w14:paraId="5D2BF72A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manjša učiteljeva pomoč pri uporabi steklovine, pripomočkov in pri sestavljanju aparatur</w:t>
            </w:r>
          </w:p>
        </w:tc>
        <w:tc>
          <w:tcPr>
            <w:tcW w:w="2551" w:type="dxa"/>
            <w:tcMar/>
          </w:tcPr>
          <w:p w:rsidRPr="00977584" w:rsidR="00772842" w:rsidP="7F43F5F2" w:rsidRDefault="00772842" w14:paraId="7AB5F586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učiteljeva pomoč pri osnovni izvedbi eksperimenta</w:t>
            </w:r>
          </w:p>
        </w:tc>
        <w:tc>
          <w:tcPr>
            <w:tcW w:w="2292" w:type="dxa"/>
            <w:tcMar/>
          </w:tcPr>
          <w:p w:rsidRPr="00977584" w:rsidR="00772842" w:rsidP="7F43F5F2" w:rsidRDefault="00772842" w14:paraId="31990BC5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ne zna oz. noče izvajati vaje</w:t>
            </w:r>
          </w:p>
          <w:p w:rsidRPr="00977584" w:rsidR="00772842" w:rsidP="7F43F5F2" w:rsidRDefault="00772842" w14:paraId="5765423B" w14:textId="77777777">
            <w:pPr>
              <w:widowControl w:val="1"/>
              <w:numPr>
                <w:ilvl w:val="0"/>
                <w:numId w:val="16"/>
              </w:numPr>
              <w:autoSpaceDE/>
              <w:autoSpaceDN/>
              <w:rPr>
                <w:rFonts w:ascii="Cambria" w:hAnsi="Cambria" w:asciiTheme="majorAscii" w:hAnsiTheme="majorAscii"/>
                <w:sz w:val="20"/>
                <w:szCs w:val="20"/>
              </w:rPr>
            </w:pPr>
            <w:r w:rsidRPr="7F43F5F2" w:rsidR="00772842">
              <w:rPr>
                <w:rFonts w:ascii="Cambria" w:hAnsi="Cambria" w:asciiTheme="majorAscii" w:hAnsiTheme="majorAscii"/>
                <w:sz w:val="20"/>
                <w:szCs w:val="20"/>
              </w:rPr>
              <w:t>se neodgovorno obnaša do inventarja v laboratoriju</w:t>
            </w:r>
          </w:p>
        </w:tc>
      </w:tr>
    </w:tbl>
    <w:p w:rsidR="00772842" w:rsidRDefault="003B3C48" w14:paraId="40B5D246" w14:textId="77777777">
      <w:pPr>
        <w:rPr>
          <w:rFonts w:asciiTheme="majorHAnsi" w:hAnsiTheme="majorHAnsi"/>
          <w:b/>
          <w:szCs w:val="24"/>
        </w:rPr>
        <w:sectPr w:rsidR="00772842" w:rsidSect="00772842">
          <w:pgSz w:w="16850" w:h="11920" w:orient="landscape"/>
          <w:pgMar w:top="1060" w:right="780" w:bottom="1540" w:left="480" w:header="566" w:footer="810" w:gutter="0"/>
          <w:cols w:space="708"/>
          <w:docGrid w:linePitch="299"/>
        </w:sectPr>
      </w:pPr>
      <w:r w:rsidRPr="00F16B12">
        <w:rPr>
          <w:rFonts w:asciiTheme="majorHAnsi" w:hAnsiTheme="majorHAnsi"/>
          <w:b/>
          <w:szCs w:val="24"/>
        </w:rPr>
        <w:br w:type="page"/>
      </w:r>
    </w:p>
    <w:p w:rsidRPr="00F16B12" w:rsidR="003B3C48" w:rsidP="05CA0B5D" w:rsidRDefault="003B3C48" w14:paraId="4C3C3215" w14:textId="477CAD4C">
      <w:pPr>
        <w:pStyle w:val="Normal"/>
        <w:rPr>
          <w:rFonts w:ascii="Cambria" w:hAnsi="Cambria" w:asciiTheme="majorAscii" w:hAnsiTheme="majorAscii"/>
          <w:b w:val="1"/>
          <w:bCs w:val="1"/>
        </w:rPr>
      </w:pPr>
    </w:p>
    <w:p w:rsidRPr="00F16B12" w:rsidR="003B3C48" w:rsidP="003B3C48" w:rsidRDefault="00BC628E" w14:paraId="039D16A3" w14:textId="54A9AB95">
      <w:pPr>
        <w:jc w:val="center"/>
        <w:rPr>
          <w:rFonts w:asciiTheme="majorHAnsi" w:hAnsiTheme="majorHAnsi"/>
          <w:b/>
          <w:szCs w:val="24"/>
        </w:rPr>
      </w:pPr>
      <w:r w:rsidRPr="00F16B12">
        <w:rPr>
          <w:rFonts w:asciiTheme="majorHAnsi" w:hAnsiTheme="majorHAnsi"/>
          <w:b/>
          <w:szCs w:val="24"/>
        </w:rPr>
        <w:t xml:space="preserve">TOČKOVNI </w:t>
      </w:r>
      <w:r w:rsidRPr="00F16B12" w:rsidR="003B3C48">
        <w:rPr>
          <w:rFonts w:asciiTheme="majorHAnsi" w:hAnsiTheme="majorHAnsi"/>
          <w:b/>
          <w:szCs w:val="24"/>
        </w:rPr>
        <w:t xml:space="preserve"> KRITERIJI OCENJEVANJA IZDELKA </w:t>
      </w:r>
    </w:p>
    <w:p w:rsidRPr="00F16B12" w:rsidR="003B3C48" w:rsidP="003B3C48" w:rsidRDefault="003B3C48" w14:paraId="3C7A0A63" w14:textId="77777777">
      <w:pPr>
        <w:jc w:val="center"/>
        <w:rPr>
          <w:rFonts w:asciiTheme="majorHAnsi" w:hAnsiTheme="majorHAnsi"/>
          <w:b/>
          <w:szCs w:val="24"/>
        </w:rPr>
      </w:pPr>
    </w:p>
    <w:tbl>
      <w:tblPr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1276"/>
        <w:gridCol w:w="5069"/>
      </w:tblGrid>
      <w:tr w:rsidRPr="00F16B12" w:rsidR="003B3C48" w:rsidTr="00293604" w14:paraId="64BC9734" w14:textId="77777777">
        <w:tc>
          <w:tcPr>
            <w:tcW w:w="2693" w:type="dxa"/>
            <w:shd w:val="clear" w:color="auto" w:fill="D9D9D9"/>
            <w:vAlign w:val="center"/>
          </w:tcPr>
          <w:p w:rsidRPr="00F16B12" w:rsidR="003B3C48" w:rsidP="00293604" w:rsidRDefault="003B3C48" w14:paraId="30ED4105" w14:textId="77777777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PODROČJE OCENJEVANJA</w:t>
            </w:r>
          </w:p>
        </w:tc>
        <w:tc>
          <w:tcPr>
            <w:tcW w:w="1276" w:type="dxa"/>
            <w:shd w:val="clear" w:color="auto" w:fill="D9D9D9"/>
          </w:tcPr>
          <w:p w:rsidRPr="00F16B12" w:rsidR="003B3C48" w:rsidP="00293604" w:rsidRDefault="003B3C48" w14:paraId="18E43A7B" w14:textId="77777777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 w:val="16"/>
                <w:szCs w:val="24"/>
              </w:rPr>
              <w:t>TOČKE</w:t>
            </w:r>
          </w:p>
        </w:tc>
        <w:tc>
          <w:tcPr>
            <w:tcW w:w="5069" w:type="dxa"/>
            <w:shd w:val="clear" w:color="auto" w:fill="D9D9D9"/>
          </w:tcPr>
          <w:p w:rsidRPr="00F16B12" w:rsidR="003B3C48" w:rsidP="00293604" w:rsidRDefault="003B3C48" w14:paraId="06A4361C" w14:textId="77777777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KRITERIJ</w:t>
            </w:r>
          </w:p>
        </w:tc>
      </w:tr>
      <w:tr w:rsidRPr="00F16B12" w:rsidR="003B3C48" w:rsidTr="00293604" w14:paraId="50EF269A" w14:textId="77777777">
        <w:tc>
          <w:tcPr>
            <w:tcW w:w="2693" w:type="dxa"/>
            <w:vMerge w:val="restart"/>
            <w:shd w:val="clear" w:color="auto" w:fill="BFBFBF"/>
          </w:tcPr>
          <w:p w:rsidRPr="00F16B12" w:rsidR="003B3C48" w:rsidP="00D14142" w:rsidRDefault="003B3C48" w14:paraId="32018739" w14:textId="77777777">
            <w:pPr>
              <w:widowControl/>
              <w:numPr>
                <w:ilvl w:val="0"/>
                <w:numId w:val="4"/>
              </w:numPr>
              <w:autoSpaceDE/>
              <w:autoSpaceDN/>
              <w:contextualSpacing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</w:rPr>
              <w:t>STROKOVNOST</w:t>
            </w:r>
          </w:p>
        </w:tc>
        <w:tc>
          <w:tcPr>
            <w:tcW w:w="1276" w:type="dxa"/>
          </w:tcPr>
          <w:p w:rsidRPr="00F16B12" w:rsidR="003B3C48" w:rsidP="00293604" w:rsidRDefault="003B3C48" w14:paraId="7FAD6DAB" w14:textId="77777777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5T</w:t>
            </w:r>
          </w:p>
        </w:tc>
        <w:tc>
          <w:tcPr>
            <w:tcW w:w="5069" w:type="dxa"/>
          </w:tcPr>
          <w:p w:rsidRPr="00F16B12" w:rsidR="003B3C48" w:rsidP="00293604" w:rsidRDefault="003B3C48" w14:paraId="3B5542C4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Strokovno pravilni odgovori/ slike /aktivnosti…</w:t>
            </w:r>
          </w:p>
        </w:tc>
      </w:tr>
      <w:tr w:rsidRPr="00F16B12" w:rsidR="003B3C48" w:rsidTr="00293604" w14:paraId="13BACBE4" w14:textId="77777777">
        <w:tc>
          <w:tcPr>
            <w:tcW w:w="2693" w:type="dxa"/>
            <w:vMerge/>
            <w:shd w:val="clear" w:color="auto" w:fill="BFBFBF"/>
          </w:tcPr>
          <w:p w:rsidRPr="00F16B12" w:rsidR="003B3C48" w:rsidP="00293604" w:rsidRDefault="003B3C48" w14:paraId="01A8D424" w14:textId="77777777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276" w:type="dxa"/>
          </w:tcPr>
          <w:p w:rsidRPr="00F16B12" w:rsidR="003B3C48" w:rsidP="00293604" w:rsidRDefault="003B3C48" w14:paraId="44DF15A9" w14:textId="77777777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3T</w:t>
            </w:r>
          </w:p>
        </w:tc>
        <w:tc>
          <w:tcPr>
            <w:tcW w:w="5069" w:type="dxa"/>
          </w:tcPr>
          <w:p w:rsidRPr="00F16B12" w:rsidR="003B3C48" w:rsidP="00293604" w:rsidRDefault="003B3C48" w14:paraId="3D4ED128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Pomanjkljivo napisani odgovori/ slike/ aktivnosti…</w:t>
            </w:r>
          </w:p>
        </w:tc>
      </w:tr>
      <w:tr w:rsidRPr="00F16B12" w:rsidR="003B3C48" w:rsidTr="00293604" w14:paraId="2CB115FC" w14:textId="77777777">
        <w:tc>
          <w:tcPr>
            <w:tcW w:w="2693" w:type="dxa"/>
            <w:vMerge/>
            <w:shd w:val="clear" w:color="auto" w:fill="BFBFBF"/>
          </w:tcPr>
          <w:p w:rsidRPr="00F16B12" w:rsidR="003B3C48" w:rsidP="00293604" w:rsidRDefault="003B3C48" w14:paraId="002CB3F0" w14:textId="77777777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276" w:type="dxa"/>
          </w:tcPr>
          <w:p w:rsidRPr="00F16B12" w:rsidR="003B3C48" w:rsidP="00293604" w:rsidRDefault="003B3C48" w14:paraId="4DFFA3F3" w14:textId="77777777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1T</w:t>
            </w:r>
          </w:p>
        </w:tc>
        <w:tc>
          <w:tcPr>
            <w:tcW w:w="5069" w:type="dxa"/>
          </w:tcPr>
          <w:p w:rsidRPr="00F16B12" w:rsidR="003B3C48" w:rsidP="00293604" w:rsidRDefault="003B3C48" w14:paraId="63419019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Zelo pomanjkljivo napisani odgovori…</w:t>
            </w:r>
          </w:p>
          <w:p w:rsidRPr="00F16B12" w:rsidR="003B3C48" w:rsidP="00293604" w:rsidRDefault="003B3C48" w14:paraId="6541E9BE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Manjka veliko odgovorov/ /slik/ aktivnosti …</w:t>
            </w:r>
          </w:p>
        </w:tc>
      </w:tr>
      <w:tr w:rsidRPr="00F16B12" w:rsidR="003B3C48" w:rsidTr="00293604" w14:paraId="7902C8FD" w14:textId="77777777">
        <w:tc>
          <w:tcPr>
            <w:tcW w:w="2693" w:type="dxa"/>
            <w:vMerge/>
            <w:shd w:val="clear" w:color="auto" w:fill="BFBFBF"/>
          </w:tcPr>
          <w:p w:rsidRPr="00F16B12" w:rsidR="003B3C48" w:rsidP="00293604" w:rsidRDefault="003B3C48" w14:paraId="20A536F8" w14:textId="77777777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276" w:type="dxa"/>
          </w:tcPr>
          <w:p w:rsidRPr="00F16B12" w:rsidR="003B3C48" w:rsidP="00293604" w:rsidRDefault="003B3C48" w14:paraId="7D3A9A70" w14:textId="77777777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0T</w:t>
            </w:r>
          </w:p>
        </w:tc>
        <w:tc>
          <w:tcPr>
            <w:tcW w:w="5069" w:type="dxa"/>
          </w:tcPr>
          <w:p w:rsidRPr="00F16B12" w:rsidR="003B3C48" w:rsidP="00293604" w:rsidRDefault="003B3C48" w14:paraId="4C43AC6E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Vaje so prepisne delno/v celoti</w:t>
            </w:r>
          </w:p>
          <w:p w:rsidRPr="00F16B12" w:rsidR="003B3C48" w:rsidP="00293604" w:rsidRDefault="003B3C48" w14:paraId="5B3AC775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Manjka večino odgovorov</w:t>
            </w:r>
          </w:p>
        </w:tc>
      </w:tr>
      <w:tr w:rsidRPr="00F16B12" w:rsidR="003B3C48" w:rsidTr="00293604" w14:paraId="1261F477" w14:textId="77777777">
        <w:tc>
          <w:tcPr>
            <w:tcW w:w="2693" w:type="dxa"/>
            <w:vMerge w:val="restart"/>
            <w:shd w:val="clear" w:color="auto" w:fill="BFBFBF"/>
          </w:tcPr>
          <w:p w:rsidRPr="00F16B12" w:rsidR="003B3C48" w:rsidP="00D14142" w:rsidRDefault="003B3C48" w14:paraId="7AE58AEB" w14:textId="5DCC99ED">
            <w:pPr>
              <w:widowControl/>
              <w:numPr>
                <w:ilvl w:val="0"/>
                <w:numId w:val="4"/>
              </w:numPr>
              <w:autoSpaceDE/>
              <w:autoSpaceDN/>
              <w:contextualSpacing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</w:rPr>
              <w:t xml:space="preserve">IZGLED </w:t>
            </w:r>
            <w:r w:rsidR="008C22C4">
              <w:rPr>
                <w:rFonts w:asciiTheme="majorHAnsi" w:hAnsiTheme="majorHAnsi"/>
                <w:b/>
              </w:rPr>
              <w:t xml:space="preserve">IZDELKA ALI </w:t>
            </w:r>
            <w:r w:rsidRPr="00F16B12">
              <w:rPr>
                <w:rFonts w:asciiTheme="majorHAnsi" w:hAnsiTheme="majorHAnsi"/>
                <w:b/>
              </w:rPr>
              <w:t>ODDANIH VAJ</w:t>
            </w:r>
          </w:p>
        </w:tc>
        <w:tc>
          <w:tcPr>
            <w:tcW w:w="1276" w:type="dxa"/>
          </w:tcPr>
          <w:p w:rsidRPr="00F16B12" w:rsidR="003B3C48" w:rsidP="00293604" w:rsidRDefault="003B3C48" w14:paraId="530F40B2" w14:textId="77777777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5T</w:t>
            </w:r>
          </w:p>
        </w:tc>
        <w:tc>
          <w:tcPr>
            <w:tcW w:w="5069" w:type="dxa"/>
          </w:tcPr>
          <w:p w:rsidRPr="00F16B12" w:rsidR="003B3C48" w:rsidP="00293604" w:rsidRDefault="003B3C48" w14:paraId="0B31D917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Čitljivo in pravopisno pravilno zapisani odgovori</w:t>
            </w:r>
          </w:p>
        </w:tc>
      </w:tr>
      <w:tr w:rsidRPr="00F16B12" w:rsidR="003B3C48" w:rsidTr="00293604" w14:paraId="17F6473B" w14:textId="77777777">
        <w:tc>
          <w:tcPr>
            <w:tcW w:w="2693" w:type="dxa"/>
            <w:vMerge/>
            <w:shd w:val="clear" w:color="auto" w:fill="BFBFBF"/>
          </w:tcPr>
          <w:p w:rsidRPr="00F16B12" w:rsidR="003B3C48" w:rsidP="00293604" w:rsidRDefault="003B3C48" w14:paraId="52EC3A0B" w14:textId="77777777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276" w:type="dxa"/>
          </w:tcPr>
          <w:p w:rsidRPr="00F16B12" w:rsidR="003B3C48" w:rsidP="00293604" w:rsidRDefault="003B3C48" w14:paraId="4B7B9668" w14:textId="77777777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3T</w:t>
            </w:r>
          </w:p>
        </w:tc>
        <w:tc>
          <w:tcPr>
            <w:tcW w:w="5069" w:type="dxa"/>
          </w:tcPr>
          <w:p w:rsidRPr="00F16B12" w:rsidR="003B3C48" w:rsidP="00293604" w:rsidRDefault="003B3C48" w14:paraId="5F45E886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Površno in  s pravopisnimi napakami zapisani odgovori</w:t>
            </w:r>
          </w:p>
        </w:tc>
      </w:tr>
      <w:tr w:rsidRPr="00F16B12" w:rsidR="003B3C48" w:rsidTr="00293604" w14:paraId="1181EF92" w14:textId="77777777">
        <w:trPr>
          <w:trHeight w:val="443"/>
        </w:trPr>
        <w:tc>
          <w:tcPr>
            <w:tcW w:w="2693" w:type="dxa"/>
            <w:vMerge/>
            <w:shd w:val="clear" w:color="auto" w:fill="BFBFBF"/>
          </w:tcPr>
          <w:p w:rsidRPr="00F16B12" w:rsidR="003B3C48" w:rsidP="00293604" w:rsidRDefault="003B3C48" w14:paraId="5E176126" w14:textId="77777777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276" w:type="dxa"/>
          </w:tcPr>
          <w:p w:rsidRPr="00F16B12" w:rsidR="003B3C48" w:rsidP="00293604" w:rsidRDefault="003B3C48" w14:paraId="41F6C9EB" w14:textId="77777777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1T</w:t>
            </w:r>
          </w:p>
        </w:tc>
        <w:tc>
          <w:tcPr>
            <w:tcW w:w="5069" w:type="dxa"/>
          </w:tcPr>
          <w:p w:rsidRPr="00F16B12" w:rsidR="003B3C48" w:rsidP="00293604" w:rsidRDefault="003B3C48" w14:paraId="33AD116A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Zelo težko berljivo in z veliko pravopisnimi napakami zapisani odgovori</w:t>
            </w:r>
          </w:p>
        </w:tc>
      </w:tr>
      <w:tr w:rsidRPr="00F16B12" w:rsidR="003B3C48" w:rsidTr="00293604" w14:paraId="7E126EC1" w14:textId="77777777">
        <w:tc>
          <w:tcPr>
            <w:tcW w:w="2693" w:type="dxa"/>
            <w:vMerge w:val="restart"/>
            <w:shd w:val="clear" w:color="auto" w:fill="BFBFBF"/>
          </w:tcPr>
          <w:p w:rsidRPr="00F16B12" w:rsidR="003B3C48" w:rsidP="00D14142" w:rsidRDefault="003B3C48" w14:paraId="40D06245" w14:textId="77777777">
            <w:pPr>
              <w:widowControl/>
              <w:numPr>
                <w:ilvl w:val="0"/>
                <w:numId w:val="4"/>
              </w:numPr>
              <w:autoSpaceDE/>
              <w:autoSpaceDN/>
              <w:contextualSpacing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</w:rPr>
              <w:t xml:space="preserve">SODELOVANJE </w:t>
            </w:r>
          </w:p>
        </w:tc>
        <w:tc>
          <w:tcPr>
            <w:tcW w:w="1276" w:type="dxa"/>
          </w:tcPr>
          <w:p w:rsidRPr="00F16B12" w:rsidR="003B3C48" w:rsidP="00293604" w:rsidRDefault="003B3C48" w14:paraId="1556CDAE" w14:textId="77777777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5T</w:t>
            </w:r>
          </w:p>
        </w:tc>
        <w:tc>
          <w:tcPr>
            <w:tcW w:w="5069" w:type="dxa"/>
          </w:tcPr>
          <w:p w:rsidRPr="00F16B12" w:rsidR="003B3C48" w:rsidP="00293604" w:rsidRDefault="003B3C48" w14:paraId="3E1D532B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Dijak je motiviran za delo in aktivno sodeluje pri vajah</w:t>
            </w:r>
          </w:p>
          <w:p w:rsidRPr="00F16B12" w:rsidR="003B3C48" w:rsidP="00293604" w:rsidRDefault="003B3C48" w14:paraId="060C72FD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Samostojno rešuje naloge.</w:t>
            </w:r>
          </w:p>
          <w:p w:rsidRPr="00F16B12" w:rsidR="003B3C48" w:rsidP="00293604" w:rsidRDefault="003B3C48" w14:paraId="26A409A3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Išče dodatne informacije o nalogah (označeno s +)</w:t>
            </w:r>
          </w:p>
        </w:tc>
      </w:tr>
      <w:tr w:rsidRPr="00F16B12" w:rsidR="003B3C48" w:rsidTr="00293604" w14:paraId="620205C0" w14:textId="77777777">
        <w:tc>
          <w:tcPr>
            <w:tcW w:w="2693" w:type="dxa"/>
            <w:vMerge/>
            <w:shd w:val="clear" w:color="auto" w:fill="BFBFBF"/>
          </w:tcPr>
          <w:p w:rsidRPr="00F16B12" w:rsidR="003B3C48" w:rsidP="00293604" w:rsidRDefault="003B3C48" w14:paraId="242FD954" w14:textId="77777777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276" w:type="dxa"/>
          </w:tcPr>
          <w:p w:rsidRPr="00F16B12" w:rsidR="003B3C48" w:rsidP="00293604" w:rsidRDefault="003B3C48" w14:paraId="5AB11EB1" w14:textId="77777777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3T</w:t>
            </w:r>
          </w:p>
        </w:tc>
        <w:tc>
          <w:tcPr>
            <w:tcW w:w="5069" w:type="dxa"/>
          </w:tcPr>
          <w:p w:rsidRPr="00F16B12" w:rsidR="003B3C48" w:rsidP="00293604" w:rsidRDefault="003B3C48" w14:paraId="57F34876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Dijak sodeluje pri vajah,</w:t>
            </w:r>
          </w:p>
          <w:p w:rsidRPr="00F16B12" w:rsidR="003B3C48" w:rsidP="00293604" w:rsidRDefault="003B3C48" w14:paraId="2B2FC0BE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Rešuje naloge ob pomoči drugih</w:t>
            </w:r>
          </w:p>
        </w:tc>
      </w:tr>
      <w:tr w:rsidRPr="00F16B12" w:rsidR="003B3C48" w:rsidTr="00293604" w14:paraId="73C97D8D" w14:textId="77777777">
        <w:tc>
          <w:tcPr>
            <w:tcW w:w="2693" w:type="dxa"/>
            <w:vMerge/>
            <w:shd w:val="clear" w:color="auto" w:fill="BFBFBF"/>
          </w:tcPr>
          <w:p w:rsidRPr="00F16B12" w:rsidR="003B3C48" w:rsidP="00293604" w:rsidRDefault="003B3C48" w14:paraId="02A37098" w14:textId="77777777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276" w:type="dxa"/>
          </w:tcPr>
          <w:p w:rsidRPr="00F16B12" w:rsidR="003B3C48" w:rsidP="00293604" w:rsidRDefault="003B3C48" w14:paraId="53232287" w14:textId="77777777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1T</w:t>
            </w:r>
          </w:p>
        </w:tc>
        <w:tc>
          <w:tcPr>
            <w:tcW w:w="5069" w:type="dxa"/>
          </w:tcPr>
          <w:p w:rsidRPr="00F16B12" w:rsidR="003B3C48" w:rsidP="00293604" w:rsidRDefault="003B3C48" w14:paraId="05F06E70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Dijak prepisuje od drugih</w:t>
            </w:r>
          </w:p>
        </w:tc>
      </w:tr>
      <w:tr w:rsidRPr="00F16B12" w:rsidR="003B3C48" w:rsidTr="00293604" w14:paraId="03657437" w14:textId="77777777">
        <w:tc>
          <w:tcPr>
            <w:tcW w:w="2693" w:type="dxa"/>
            <w:vMerge/>
            <w:shd w:val="clear" w:color="auto" w:fill="BFBFBF"/>
          </w:tcPr>
          <w:p w:rsidRPr="00F16B12" w:rsidR="003B3C48" w:rsidP="00293604" w:rsidRDefault="003B3C48" w14:paraId="13E27346" w14:textId="77777777">
            <w:pPr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276" w:type="dxa"/>
          </w:tcPr>
          <w:p w:rsidRPr="00F16B12" w:rsidR="003B3C48" w:rsidP="00293604" w:rsidRDefault="003B3C48" w14:paraId="716D113A" w14:textId="77777777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Cs w:val="24"/>
              </w:rPr>
              <w:t>0T</w:t>
            </w:r>
          </w:p>
        </w:tc>
        <w:tc>
          <w:tcPr>
            <w:tcW w:w="5069" w:type="dxa"/>
          </w:tcPr>
          <w:p w:rsidRPr="00F16B12" w:rsidR="003B3C48" w:rsidP="00293604" w:rsidRDefault="003B3C48" w14:paraId="003AE53F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Dijak ne sodeluje pri vajah več kot 80 % (večkrat označeno z -)</w:t>
            </w:r>
          </w:p>
          <w:p w:rsidRPr="00F16B12" w:rsidR="003B3C48" w:rsidP="00293604" w:rsidRDefault="003B3C48" w14:paraId="6E794912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Dijak moti pouk (večkrat označeno z -)</w:t>
            </w:r>
          </w:p>
          <w:p w:rsidRPr="00F16B12" w:rsidR="003B3C48" w:rsidP="00293604" w:rsidRDefault="003B3C48" w14:paraId="3DF537AB" w14:textId="77777777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Dijak pri pouku nima vaj več kot 80 % (označeno z -)</w:t>
            </w:r>
          </w:p>
        </w:tc>
      </w:tr>
      <w:tr w:rsidRPr="00F16B12" w:rsidR="003B3C48" w:rsidTr="00293604" w14:paraId="1FAF5BD9" w14:textId="77777777">
        <w:tc>
          <w:tcPr>
            <w:tcW w:w="2693" w:type="dxa"/>
            <w:shd w:val="clear" w:color="auto" w:fill="BFBFBF"/>
          </w:tcPr>
          <w:p w:rsidRPr="00F16B12" w:rsidR="003B3C48" w:rsidP="00D14142" w:rsidRDefault="003B3C48" w14:paraId="66281455" w14:textId="77777777">
            <w:pPr>
              <w:widowControl/>
              <w:numPr>
                <w:ilvl w:val="0"/>
                <w:numId w:val="4"/>
              </w:numPr>
              <w:autoSpaceDE/>
              <w:autoSpaceDN/>
              <w:contextualSpacing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</w:rPr>
              <w:t>DODATNE AKTIVNOSTI</w:t>
            </w:r>
          </w:p>
        </w:tc>
        <w:tc>
          <w:tcPr>
            <w:tcW w:w="1276" w:type="dxa"/>
          </w:tcPr>
          <w:p w:rsidRPr="00F16B12" w:rsidR="003B3C48" w:rsidP="00293604" w:rsidRDefault="003B3C48" w14:paraId="2AA0DD1E" w14:textId="77777777">
            <w:pPr>
              <w:jc w:val="center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b/>
                <w:sz w:val="16"/>
                <w:szCs w:val="24"/>
              </w:rPr>
              <w:t>TOČKE PO KRITERIJU</w:t>
            </w:r>
          </w:p>
        </w:tc>
        <w:tc>
          <w:tcPr>
            <w:tcW w:w="5069" w:type="dxa"/>
          </w:tcPr>
          <w:p w:rsidRPr="00F16B12" w:rsidR="003B3C48" w:rsidP="00293604" w:rsidRDefault="003B3C48" w14:paraId="784F9260" w14:textId="35FBBA73">
            <w:pPr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Dijak dobi točke kot so predstavljene pred izvedbo aktivnosti/izdelavo plakata…, ki je del vaj</w:t>
            </w:r>
            <w:r w:rsidR="008C22C4">
              <w:rPr>
                <w:rFonts w:asciiTheme="majorHAnsi" w:hAnsiTheme="majorHAnsi"/>
                <w:szCs w:val="24"/>
              </w:rPr>
              <w:t xml:space="preserve"> (IZDELKA)</w:t>
            </w:r>
          </w:p>
        </w:tc>
      </w:tr>
      <w:tr w:rsidRPr="00F16B12" w:rsidR="003B3C48" w:rsidTr="00293604" w14:paraId="62490017" w14:textId="77777777">
        <w:trPr>
          <w:trHeight w:val="252"/>
        </w:trPr>
        <w:tc>
          <w:tcPr>
            <w:tcW w:w="2693" w:type="dxa"/>
            <w:shd w:val="clear" w:color="auto" w:fill="FDE9D9" w:themeFill="accent6" w:themeFillTint="33"/>
            <w:vAlign w:val="center"/>
          </w:tcPr>
          <w:p w:rsidRPr="00F16B12" w:rsidR="003B3C48" w:rsidP="00293604" w:rsidRDefault="003B3C48" w14:paraId="256347C2" w14:textId="77777777">
            <w:pPr>
              <w:jc w:val="center"/>
              <w:rPr>
                <w:rFonts w:asciiTheme="majorHAnsi" w:hAnsiTheme="majorHAnsi"/>
                <w:b/>
                <w:bCs/>
                <w:szCs w:val="24"/>
              </w:rPr>
            </w:pPr>
            <w:r w:rsidRPr="00F16B12">
              <w:rPr>
                <w:rFonts w:asciiTheme="majorHAnsi" w:hAnsiTheme="majorHAnsi"/>
                <w:b/>
                <w:bCs/>
              </w:rPr>
              <w:t>TOČKOVNIK</w:t>
            </w:r>
          </w:p>
        </w:tc>
        <w:tc>
          <w:tcPr>
            <w:tcW w:w="6345" w:type="dxa"/>
            <w:gridSpan w:val="2"/>
            <w:shd w:val="clear" w:color="auto" w:fill="FDE9D9" w:themeFill="accent6" w:themeFillTint="33"/>
            <w:vAlign w:val="center"/>
          </w:tcPr>
          <w:p w:rsidRPr="00F16B12" w:rsidR="003B3C48" w:rsidP="00293604" w:rsidRDefault="003B3C48" w14:paraId="6CC4B298" w14:textId="77777777">
            <w:pPr>
              <w:jc w:val="center"/>
              <w:rPr>
                <w:rFonts w:asciiTheme="majorHAnsi" w:hAnsiTheme="majorHAnsi"/>
                <w:bCs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 xml:space="preserve">90 – 100 % : </w:t>
            </w:r>
            <w:r w:rsidRPr="00F16B12">
              <w:rPr>
                <w:rFonts w:asciiTheme="majorHAnsi" w:hAnsiTheme="majorHAnsi"/>
                <w:b/>
                <w:szCs w:val="24"/>
              </w:rPr>
              <w:t>Odlično (5)</w:t>
            </w:r>
          </w:p>
          <w:p w:rsidRPr="00F16B12" w:rsidR="003B3C48" w:rsidP="00293604" w:rsidRDefault="003B3C48" w14:paraId="5104583F" w14:textId="77777777">
            <w:pPr>
              <w:jc w:val="center"/>
              <w:rPr>
                <w:rFonts w:asciiTheme="majorHAnsi" w:hAnsiTheme="majorHAnsi"/>
                <w:bCs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 xml:space="preserve">75 – 89 % : </w:t>
            </w:r>
            <w:r w:rsidRPr="00F16B12">
              <w:rPr>
                <w:rFonts w:asciiTheme="majorHAnsi" w:hAnsiTheme="majorHAnsi"/>
                <w:b/>
                <w:szCs w:val="24"/>
              </w:rPr>
              <w:t>Prav dobro (4)</w:t>
            </w:r>
          </w:p>
          <w:p w:rsidRPr="00F16B12" w:rsidR="003B3C48" w:rsidP="00293604" w:rsidRDefault="003B3C48" w14:paraId="2EBA3970" w14:textId="77777777">
            <w:pPr>
              <w:jc w:val="center"/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 xml:space="preserve">60 – 74 %: </w:t>
            </w:r>
            <w:r w:rsidRPr="00F16B12">
              <w:rPr>
                <w:rFonts w:asciiTheme="majorHAnsi" w:hAnsiTheme="majorHAnsi"/>
                <w:b/>
                <w:szCs w:val="24"/>
              </w:rPr>
              <w:t>Dobro (3)</w:t>
            </w:r>
          </w:p>
          <w:p w:rsidRPr="00F16B12" w:rsidR="003B3C48" w:rsidP="00293604" w:rsidRDefault="003B3C48" w14:paraId="393A3B48" w14:textId="77777777">
            <w:pPr>
              <w:jc w:val="center"/>
              <w:rPr>
                <w:rFonts w:asciiTheme="majorHAnsi" w:hAnsiTheme="majorHAnsi"/>
                <w:bCs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 xml:space="preserve">45 – 59 % : </w:t>
            </w:r>
            <w:r w:rsidRPr="00F16B12">
              <w:rPr>
                <w:rFonts w:asciiTheme="majorHAnsi" w:hAnsiTheme="majorHAnsi"/>
                <w:b/>
                <w:szCs w:val="24"/>
              </w:rPr>
              <w:t>Zadostno (2)</w:t>
            </w:r>
          </w:p>
          <w:p w:rsidRPr="00F16B12" w:rsidR="003B3C48" w:rsidP="00293604" w:rsidRDefault="003B3C48" w14:paraId="0A00F879" w14:textId="77777777">
            <w:pPr>
              <w:jc w:val="center"/>
              <w:rPr>
                <w:rFonts w:asciiTheme="majorHAnsi" w:hAnsiTheme="majorHAnsi"/>
                <w:bCs/>
                <w:sz w:val="20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 xml:space="preserve">0 – 44 %: </w:t>
            </w:r>
            <w:r w:rsidRPr="00F16B12">
              <w:rPr>
                <w:rFonts w:asciiTheme="majorHAnsi" w:hAnsiTheme="majorHAnsi"/>
                <w:b/>
                <w:szCs w:val="24"/>
              </w:rPr>
              <w:t>Nezadostno (1)</w:t>
            </w:r>
          </w:p>
        </w:tc>
      </w:tr>
      <w:tr w:rsidRPr="00F16B12" w:rsidR="003B3C48" w:rsidTr="00293604" w14:paraId="75374A45" w14:textId="77777777">
        <w:trPr>
          <w:trHeight w:val="252"/>
        </w:trPr>
        <w:tc>
          <w:tcPr>
            <w:tcW w:w="2693" w:type="dxa"/>
            <w:shd w:val="clear" w:color="auto" w:fill="D9D9D9"/>
            <w:vAlign w:val="center"/>
          </w:tcPr>
          <w:p w:rsidRPr="00F16B12" w:rsidR="003B3C48" w:rsidP="00293604" w:rsidRDefault="003B3C48" w14:paraId="25954CCC" w14:textId="77777777">
            <w:pPr>
              <w:jc w:val="center"/>
              <w:rPr>
                <w:rFonts w:asciiTheme="majorHAnsi" w:hAnsiTheme="majorHAnsi"/>
                <w:b/>
                <w:bCs/>
                <w:szCs w:val="24"/>
              </w:rPr>
            </w:pPr>
            <w:r w:rsidRPr="00F16B12">
              <w:rPr>
                <w:rFonts w:asciiTheme="majorHAnsi" w:hAnsiTheme="majorHAnsi"/>
                <w:b/>
                <w:bCs/>
              </w:rPr>
              <w:t xml:space="preserve">OPOMBE: </w:t>
            </w:r>
          </w:p>
        </w:tc>
        <w:tc>
          <w:tcPr>
            <w:tcW w:w="6345" w:type="dxa"/>
            <w:gridSpan w:val="2"/>
            <w:shd w:val="clear" w:color="auto" w:fill="D9D9D9"/>
            <w:vAlign w:val="center"/>
          </w:tcPr>
          <w:p w:rsidRPr="00F16B12" w:rsidR="003B3C48" w:rsidP="00D14142" w:rsidRDefault="003B3C48" w14:paraId="6BAFEACD" w14:textId="77777777">
            <w:pPr>
              <w:widowControl/>
              <w:numPr>
                <w:ilvl w:val="0"/>
                <w:numId w:val="3"/>
              </w:numPr>
              <w:autoSpaceDE/>
              <w:autoSpaceDN/>
              <w:ind w:hanging="720"/>
              <w:rPr>
                <w:rFonts w:asciiTheme="majorHAnsi" w:hAnsiTheme="majorHAnsi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>Oddaja vseh vaj je del minimalnih standardov znanja predmeta.</w:t>
            </w:r>
          </w:p>
          <w:p w:rsidRPr="00F16B12" w:rsidR="003B3C48" w:rsidP="00D14142" w:rsidRDefault="003B3C48" w14:paraId="56CF9942" w14:textId="77777777">
            <w:pPr>
              <w:widowControl/>
              <w:numPr>
                <w:ilvl w:val="0"/>
                <w:numId w:val="3"/>
              </w:numPr>
              <w:autoSpaceDE/>
              <w:autoSpaceDN/>
              <w:ind w:hanging="720"/>
              <w:rPr>
                <w:rFonts w:asciiTheme="majorHAnsi" w:hAnsiTheme="majorHAnsi"/>
                <w:b/>
                <w:sz w:val="20"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 xml:space="preserve">Ocene vaj dijak </w:t>
            </w:r>
            <w:r w:rsidRPr="00F16B12">
              <w:rPr>
                <w:rFonts w:asciiTheme="majorHAnsi" w:hAnsiTheme="majorHAnsi"/>
                <w:b/>
                <w:szCs w:val="24"/>
              </w:rPr>
              <w:t>ne popravlja</w:t>
            </w:r>
            <w:r w:rsidRPr="00F16B12">
              <w:rPr>
                <w:rFonts w:asciiTheme="majorHAnsi" w:hAnsiTheme="majorHAnsi"/>
                <w:szCs w:val="24"/>
              </w:rPr>
              <w:t>.</w:t>
            </w:r>
          </w:p>
        </w:tc>
      </w:tr>
    </w:tbl>
    <w:p w:rsidRPr="00F16B12" w:rsidR="003B3C48" w:rsidP="003B3C48" w:rsidRDefault="003B3C48" w14:paraId="65293C57" w14:textId="77777777">
      <w:pPr>
        <w:jc w:val="both"/>
        <w:rPr>
          <w:rFonts w:asciiTheme="majorHAnsi" w:hAnsiTheme="majorHAnsi"/>
          <w:b/>
          <w:szCs w:val="24"/>
          <w:u w:val="single"/>
        </w:rPr>
      </w:pPr>
    </w:p>
    <w:p w:rsidRPr="00F16B12" w:rsidR="003B3C48" w:rsidP="00D14142" w:rsidRDefault="003B3C48" w14:paraId="79FCB86F" w14:textId="77777777">
      <w:pPr>
        <w:widowControl/>
        <w:numPr>
          <w:ilvl w:val="0"/>
          <w:numId w:val="3"/>
        </w:numPr>
        <w:autoSpaceDE/>
        <w:autoSpaceDN/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b/>
          <w:szCs w:val="24"/>
        </w:rPr>
        <w:t>Če dijak tematskega izdelka (seminarska naloga, govorni nastop, plakat…) ali poročil o vajah</w:t>
      </w:r>
      <w:r w:rsidRPr="00F16B12">
        <w:rPr>
          <w:rFonts w:asciiTheme="majorHAnsi" w:hAnsiTheme="majorHAnsi"/>
          <w:szCs w:val="24"/>
        </w:rPr>
        <w:t xml:space="preserve"> </w:t>
      </w:r>
      <w:r w:rsidRPr="00F16B12">
        <w:rPr>
          <w:rFonts w:asciiTheme="majorHAnsi" w:hAnsiTheme="majorHAnsi"/>
          <w:b/>
          <w:szCs w:val="24"/>
        </w:rPr>
        <w:t>ni naredil</w:t>
      </w:r>
      <w:r w:rsidRPr="00F16B12">
        <w:rPr>
          <w:rFonts w:asciiTheme="majorHAnsi" w:hAnsiTheme="majorHAnsi"/>
          <w:szCs w:val="24"/>
        </w:rPr>
        <w:t xml:space="preserve"> (označimo z NPS) oziroma je le-ta </w:t>
      </w:r>
      <w:r w:rsidRPr="00F16B12">
        <w:rPr>
          <w:rFonts w:asciiTheme="majorHAnsi" w:hAnsiTheme="majorHAnsi"/>
          <w:b/>
          <w:szCs w:val="24"/>
        </w:rPr>
        <w:t>neustrezno narejen (</w:t>
      </w:r>
      <w:r w:rsidRPr="00F16B12">
        <w:rPr>
          <w:rFonts w:asciiTheme="majorHAnsi" w:hAnsiTheme="majorHAnsi"/>
          <w:szCs w:val="24"/>
        </w:rPr>
        <w:t>ocenjen z negativno oceno), ni dosegel minimalnih standardov znanja, zato je lahko na koncu leta iz tega predmeta oz. vsebinskega sklopa ocenjen</w:t>
      </w:r>
      <w:r w:rsidRPr="00F16B12">
        <w:rPr>
          <w:rFonts w:asciiTheme="majorHAnsi" w:hAnsiTheme="majorHAnsi"/>
          <w:b/>
          <w:szCs w:val="24"/>
        </w:rPr>
        <w:t xml:space="preserve"> z nezadostno oceno</w:t>
      </w:r>
      <w:r w:rsidRPr="00F16B12">
        <w:rPr>
          <w:rFonts w:asciiTheme="majorHAnsi" w:hAnsiTheme="majorHAnsi"/>
          <w:szCs w:val="24"/>
        </w:rPr>
        <w:t>.</w:t>
      </w:r>
    </w:p>
    <w:p w:rsidRPr="00F16B12" w:rsidR="003B3C48" w:rsidP="05CA0B5D" w:rsidRDefault="003B3C48" w14:paraId="6F3C6A90" w14:textId="77777777">
      <w:pPr>
        <w:ind w:left="720"/>
        <w:jc w:val="both"/>
        <w:rPr>
          <w:rFonts w:ascii="Cambria" w:hAnsi="Cambria" w:asciiTheme="majorAscii" w:hAnsiTheme="majorAscii"/>
        </w:rPr>
      </w:pPr>
    </w:p>
    <w:p w:rsidR="05CA0B5D" w:rsidP="05CA0B5D" w:rsidRDefault="05CA0B5D" w14:paraId="74B96F65" w14:textId="0457A992">
      <w:pPr>
        <w:ind w:left="720"/>
        <w:jc w:val="both"/>
        <w:rPr>
          <w:rFonts w:ascii="Cambria" w:hAnsi="Cambria" w:asciiTheme="majorAscii" w:hAnsiTheme="majorAscii"/>
        </w:rPr>
      </w:pPr>
    </w:p>
    <w:p w:rsidR="05CA0B5D" w:rsidP="05CA0B5D" w:rsidRDefault="05CA0B5D" w14:paraId="2EAA8BE8" w14:textId="6C6C7B07">
      <w:pPr>
        <w:ind w:left="720"/>
        <w:jc w:val="both"/>
        <w:rPr>
          <w:rFonts w:ascii="Cambria" w:hAnsi="Cambria" w:asciiTheme="majorAscii" w:hAnsiTheme="majorAscii"/>
        </w:rPr>
      </w:pPr>
    </w:p>
    <w:p w:rsidR="05CA0B5D" w:rsidP="05CA0B5D" w:rsidRDefault="05CA0B5D" w14:paraId="4E97B1DA" w14:textId="0A28A6DE">
      <w:pPr>
        <w:ind w:left="720"/>
        <w:jc w:val="both"/>
        <w:rPr>
          <w:rFonts w:ascii="Cambria" w:hAnsi="Cambria" w:asciiTheme="majorAscii" w:hAnsiTheme="majorAscii"/>
        </w:rPr>
      </w:pPr>
    </w:p>
    <w:p w:rsidRPr="00F16B12" w:rsidR="00BC628E" w:rsidP="05CA0B5D" w:rsidRDefault="00BC628E" w14:paraId="7FAF540C" w14:textId="77199A55">
      <w:pPr>
        <w:pStyle w:val="Normal"/>
        <w:widowControl/>
        <w:autoSpaceDE/>
        <w:autoSpaceDN/>
        <w:rPr>
          <w:rFonts w:ascii="Cambria" w:hAnsi="Cambria" w:cs="Times New Roman" w:asciiTheme="majorAscii" w:hAnsiTheme="majorAscii"/>
        </w:rPr>
      </w:pPr>
    </w:p>
    <w:p w:rsidRPr="00F16B12" w:rsidR="00BC628E" w:rsidP="00516A14" w:rsidRDefault="00BC628E" w14:paraId="7F29D979" w14:textId="77777777">
      <w:pPr>
        <w:widowControl/>
        <w:autoSpaceDE/>
        <w:autoSpaceDN/>
        <w:jc w:val="both"/>
        <w:rPr>
          <w:rFonts w:asciiTheme="majorHAnsi" w:hAnsiTheme="majorHAnsi"/>
          <w:b/>
          <w:sz w:val="24"/>
          <w:szCs w:val="24"/>
        </w:rPr>
      </w:pPr>
    </w:p>
    <w:p w:rsidRPr="00F16B12" w:rsidR="00627328" w:rsidP="00516A14" w:rsidRDefault="00627328" w14:paraId="645A065E" w14:textId="04384E8B">
      <w:pPr>
        <w:widowControl/>
        <w:autoSpaceDE/>
        <w:autoSpaceDN/>
        <w:jc w:val="both"/>
        <w:rPr>
          <w:rFonts w:asciiTheme="majorHAnsi" w:hAnsiTheme="majorHAnsi"/>
          <w:b/>
          <w:sz w:val="24"/>
          <w:szCs w:val="24"/>
        </w:rPr>
      </w:pPr>
      <w:r w:rsidRPr="00F16B12">
        <w:rPr>
          <w:rFonts w:asciiTheme="majorHAnsi" w:hAnsiTheme="majorHAnsi"/>
          <w:b/>
          <w:sz w:val="24"/>
          <w:szCs w:val="24"/>
        </w:rPr>
        <w:t>ZAKLJUČEVANJE OCEN in POPRAVLJANJE NEGATIVNIH OCEN</w:t>
      </w:r>
    </w:p>
    <w:p w:rsidRPr="00F16B12" w:rsidR="00627328" w:rsidP="00627328" w:rsidRDefault="00627328" w14:paraId="6CB33D88" w14:textId="77777777">
      <w:pPr>
        <w:ind w:left="720"/>
        <w:jc w:val="both"/>
        <w:rPr>
          <w:rFonts w:asciiTheme="majorHAnsi" w:hAnsiTheme="majorHAnsi"/>
          <w:szCs w:val="24"/>
        </w:rPr>
      </w:pPr>
    </w:p>
    <w:p w:rsidRPr="00F16B12" w:rsidR="00627328" w:rsidP="00BC628E" w:rsidRDefault="00627328" w14:paraId="162A0591" w14:textId="09F15F80">
      <w:pPr>
        <w:ind w:left="426"/>
        <w:jc w:val="both"/>
        <w:rPr>
          <w:rFonts w:asciiTheme="majorHAnsi" w:hAnsiTheme="majorHAnsi"/>
          <w:color w:val="000000"/>
          <w:szCs w:val="24"/>
        </w:rPr>
      </w:pPr>
      <w:r w:rsidRPr="00F16B12">
        <w:rPr>
          <w:rFonts w:asciiTheme="majorHAnsi" w:hAnsiTheme="majorHAnsi"/>
          <w:color w:val="000000"/>
          <w:szCs w:val="24"/>
        </w:rPr>
        <w:t>Zaključevanje in popravljanje negativnih ocen mora potekati skladu s Pravilnikom o ocenjevanju znanja v srednjih šolah (UL RS 60/2010) in  Šolskimi pravili ocenjevanja znanja, nekatere kriterije smo določili v okviru aktiva.</w:t>
      </w:r>
    </w:p>
    <w:p w:rsidRPr="00F16B12" w:rsidR="00627328" w:rsidP="00D14142" w:rsidRDefault="00627328" w14:paraId="65243EC6" w14:textId="77777777">
      <w:pPr>
        <w:widowControl/>
        <w:numPr>
          <w:ilvl w:val="0"/>
          <w:numId w:val="3"/>
        </w:numPr>
        <w:autoSpaceDE/>
        <w:autoSpaceDN/>
        <w:spacing w:before="240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Vse </w:t>
      </w:r>
      <w:r w:rsidRPr="00F16B12">
        <w:rPr>
          <w:rFonts w:asciiTheme="majorHAnsi" w:hAnsiTheme="majorHAnsi"/>
          <w:b/>
          <w:szCs w:val="24"/>
        </w:rPr>
        <w:t>ocene so praviloma enakovredne</w:t>
      </w:r>
      <w:r w:rsidRPr="00F16B12">
        <w:rPr>
          <w:rFonts w:asciiTheme="majorHAnsi" w:hAnsiTheme="majorHAnsi"/>
          <w:szCs w:val="24"/>
        </w:rPr>
        <w:t xml:space="preserve"> </w:t>
      </w:r>
      <w:r w:rsidRPr="00F16B12">
        <w:rPr>
          <w:rFonts w:asciiTheme="majorHAnsi" w:hAnsiTheme="majorHAnsi"/>
          <w:b/>
          <w:szCs w:val="24"/>
        </w:rPr>
        <w:t>razen če je dijak med oceno. Vtem primeru so pomembnejše ustne in pisne ocene.</w:t>
      </w:r>
      <w:r w:rsidRPr="00F16B12">
        <w:rPr>
          <w:rFonts w:asciiTheme="majorHAnsi" w:hAnsiTheme="majorHAnsi"/>
          <w:szCs w:val="24"/>
        </w:rPr>
        <w:t xml:space="preserve"> </w:t>
      </w:r>
    </w:p>
    <w:p w:rsidRPr="00F16B12" w:rsidR="00627328" w:rsidP="00D14142" w:rsidRDefault="00627328" w14:paraId="3A892D7D" w14:textId="77777777">
      <w:pPr>
        <w:widowControl/>
        <w:numPr>
          <w:ilvl w:val="0"/>
          <w:numId w:val="3"/>
        </w:numPr>
        <w:autoSpaceDE/>
        <w:autoSpaceDN/>
        <w:spacing w:before="240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Če dijak </w:t>
      </w:r>
      <w:r w:rsidRPr="00F16B12">
        <w:rPr>
          <w:rFonts w:asciiTheme="majorHAnsi" w:hAnsiTheme="majorHAnsi"/>
          <w:b/>
          <w:szCs w:val="24"/>
        </w:rPr>
        <w:t>ne doseže minimalnega standarda znanja</w:t>
      </w:r>
      <w:r w:rsidRPr="00F16B12">
        <w:rPr>
          <w:rFonts w:asciiTheme="majorHAnsi" w:hAnsiTheme="majorHAnsi"/>
          <w:szCs w:val="24"/>
        </w:rPr>
        <w:t xml:space="preserve"> mora biti </w:t>
      </w:r>
      <w:r w:rsidRPr="00F16B12">
        <w:rPr>
          <w:rFonts w:asciiTheme="majorHAnsi" w:hAnsiTheme="majorHAnsi"/>
          <w:b/>
          <w:szCs w:val="24"/>
        </w:rPr>
        <w:t>ponovno ocenjen</w:t>
      </w:r>
      <w:r w:rsidRPr="00F16B12">
        <w:rPr>
          <w:rFonts w:asciiTheme="majorHAnsi" w:hAnsiTheme="majorHAnsi"/>
          <w:szCs w:val="24"/>
        </w:rPr>
        <w:t xml:space="preserve">. Negativno oceno ob konferenci dijaki popravljajo 2x v šolskem letu. Prvič, za vse dijake, 14 dni po konferenci in drugič v začetku junija. </w:t>
      </w:r>
    </w:p>
    <w:p w:rsidRPr="00F16B12" w:rsidR="00627328" w:rsidP="00D14142" w:rsidRDefault="00627328" w14:paraId="3BA2DC0B" w14:textId="77777777">
      <w:pPr>
        <w:widowControl/>
        <w:numPr>
          <w:ilvl w:val="0"/>
          <w:numId w:val="3"/>
        </w:numPr>
        <w:autoSpaceDE/>
        <w:autoSpaceDN/>
        <w:spacing w:before="240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>V primeru DND  pa se dijak individualno dogovori s profesorjem, kdaj in kako bo popravljal negativno oceno</w:t>
      </w:r>
    </w:p>
    <w:p w:rsidRPr="00F16B12" w:rsidR="00627328" w:rsidP="00D14142" w:rsidRDefault="00627328" w14:paraId="71E05E58" w14:textId="77777777">
      <w:pPr>
        <w:widowControl/>
        <w:numPr>
          <w:ilvl w:val="0"/>
          <w:numId w:val="3"/>
        </w:numPr>
        <w:autoSpaceDE/>
        <w:autoSpaceDN/>
        <w:spacing w:before="240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V posebnih primerih (bolezen) se dijaku iz upravičenih razlogov omogoči ponovno ocenjevanje v dodatnih terminih. </w:t>
      </w:r>
    </w:p>
    <w:p w:rsidRPr="00F16B12" w:rsidR="00627328" w:rsidP="00D14142" w:rsidRDefault="00627328" w14:paraId="479059B1" w14:textId="77777777">
      <w:pPr>
        <w:widowControl/>
        <w:numPr>
          <w:ilvl w:val="0"/>
          <w:numId w:val="3"/>
        </w:numPr>
        <w:autoSpaceDE/>
        <w:autoSpaceDN/>
        <w:spacing w:before="240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Če predmet oziroma programsko enoto poučujeta </w:t>
      </w:r>
      <w:r w:rsidRPr="00F16B12">
        <w:rPr>
          <w:rFonts w:asciiTheme="majorHAnsi" w:hAnsiTheme="majorHAnsi"/>
          <w:b/>
          <w:szCs w:val="24"/>
        </w:rPr>
        <w:t>dva ali več učiteljev</w:t>
      </w:r>
      <w:r w:rsidRPr="00F16B12">
        <w:rPr>
          <w:rFonts w:asciiTheme="majorHAnsi" w:hAnsiTheme="majorHAnsi"/>
          <w:szCs w:val="24"/>
        </w:rPr>
        <w:t>, ti vnaprej določijo razmerja za oceno med posameznimi deli predmeta oziroma programske enote. Končno oceno določijo skupaj. Če se o končni oceni ne sporazumejo, jo na predlog ravnatelja potrdi učiteljski zbor.</w:t>
      </w:r>
    </w:p>
    <w:p w:rsidRPr="00F16B12" w:rsidR="00627328" w:rsidP="00D14142" w:rsidRDefault="00627328" w14:paraId="07CDC1BB" w14:textId="77777777">
      <w:pPr>
        <w:widowControl/>
        <w:numPr>
          <w:ilvl w:val="0"/>
          <w:numId w:val="3"/>
        </w:numPr>
        <w:autoSpaceDE/>
        <w:autoSpaceDN/>
        <w:spacing w:before="240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 xml:space="preserve">Učitelj mora ob zaključevanju ocen vsem dijakom, ki so ocenjeni z negativno oceno, pojasniti, kako potekajo izpiti s katerimi bodo odpravili pomanjkljivosti. </w:t>
      </w:r>
    </w:p>
    <w:p w:rsidRPr="00F16B12" w:rsidR="00627328" w:rsidP="00D14142" w:rsidRDefault="00627328" w14:paraId="7B8DE205" w14:textId="77777777">
      <w:pPr>
        <w:widowControl/>
        <w:numPr>
          <w:ilvl w:val="0"/>
          <w:numId w:val="3"/>
        </w:numPr>
        <w:autoSpaceDE/>
        <w:autoSpaceDN/>
        <w:spacing w:before="240"/>
        <w:rPr>
          <w:rFonts w:asciiTheme="majorHAnsi" w:hAnsiTheme="majorHAnsi"/>
          <w:b/>
          <w:szCs w:val="24"/>
        </w:rPr>
      </w:pPr>
      <w:r w:rsidRPr="00F16B12">
        <w:rPr>
          <w:rFonts w:asciiTheme="majorHAnsi" w:hAnsiTheme="majorHAnsi"/>
          <w:szCs w:val="24"/>
        </w:rPr>
        <w:t xml:space="preserve">Pri zaključnih ocenah učitelj upošteva dijakov </w:t>
      </w:r>
      <w:r w:rsidRPr="00F16B12">
        <w:rPr>
          <w:rFonts w:asciiTheme="majorHAnsi" w:hAnsiTheme="majorHAnsi"/>
          <w:b/>
          <w:szCs w:val="24"/>
        </w:rPr>
        <w:t>odnos do dela, domačih nalog, izdelavo tematskih izdelkov in  poročil vaj.</w:t>
      </w:r>
    </w:p>
    <w:p w:rsidRPr="00F16B12" w:rsidR="00627328" w:rsidP="00D14142" w:rsidRDefault="00627328" w14:paraId="0D24D7C6" w14:textId="77777777">
      <w:pPr>
        <w:widowControl/>
        <w:numPr>
          <w:ilvl w:val="0"/>
          <w:numId w:val="3"/>
        </w:numPr>
        <w:autoSpaceDE/>
        <w:autoSpaceDN/>
        <w:spacing w:before="240"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  <w:b/>
        </w:rPr>
        <w:t>Opredelitev zaključnih ocen</w:t>
      </w:r>
      <w:r w:rsidRPr="00F16B12">
        <w:rPr>
          <w:rFonts w:asciiTheme="majorHAnsi" w:hAnsiTheme="majorHAnsi"/>
          <w:b/>
          <w:szCs w:val="24"/>
        </w:rPr>
        <w:t xml:space="preserve"> ob koncu pouka </w:t>
      </w:r>
      <w:r w:rsidRPr="00F16B12">
        <w:rPr>
          <w:rFonts w:asciiTheme="majorHAnsi" w:hAnsiTheme="majorHAnsi"/>
        </w:rPr>
        <w:t>poteka skladu s Pravilnikom o ocenjevanje znanja v srednjih šolah (UL RS 60/2010) in  Šolskimi pravili ocenjevanja znanja.</w:t>
      </w:r>
    </w:p>
    <w:p w:rsidRPr="00F16B12" w:rsidR="00627328" w:rsidP="00627328" w:rsidRDefault="00627328" w14:paraId="59768771" w14:textId="77777777">
      <w:pPr>
        <w:ind w:left="720"/>
        <w:rPr>
          <w:rFonts w:asciiTheme="majorHAnsi" w:hAnsiTheme="majorHAnsi"/>
          <w:szCs w:val="24"/>
        </w:rPr>
      </w:pPr>
    </w:p>
    <w:tbl>
      <w:tblPr>
        <w:tblW w:w="8489" w:type="dxa"/>
        <w:tblInd w:w="7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143"/>
        <w:gridCol w:w="6346"/>
      </w:tblGrid>
      <w:tr w:rsidRPr="00F16B12" w:rsidR="00627328" w:rsidTr="008C4916" w14:paraId="14447E6F" w14:textId="77777777">
        <w:trPr>
          <w:trHeight w:val="252"/>
        </w:trPr>
        <w:tc>
          <w:tcPr>
            <w:tcW w:w="2143" w:type="dxa"/>
            <w:shd w:val="clear" w:color="auto" w:fill="FABF8F"/>
          </w:tcPr>
          <w:p w:rsidRPr="00F16B12" w:rsidR="00627328" w:rsidP="008C4916" w:rsidRDefault="00627328" w14:paraId="3336E2F4" w14:textId="77777777">
            <w:pPr>
              <w:jc w:val="both"/>
              <w:rPr>
                <w:rFonts w:eastAsia="Calibri" w:asciiTheme="majorHAnsi" w:hAnsiTheme="majorHAnsi"/>
                <w:szCs w:val="24"/>
              </w:rPr>
            </w:pPr>
          </w:p>
          <w:p w:rsidRPr="00F16B12" w:rsidR="00627328" w:rsidP="008C4916" w:rsidRDefault="00627328" w14:paraId="5BAD6981" w14:textId="77777777">
            <w:pPr>
              <w:jc w:val="both"/>
              <w:rPr>
                <w:rFonts w:eastAsia="Calibri" w:asciiTheme="majorHAnsi" w:hAnsiTheme="majorHAnsi"/>
                <w:szCs w:val="24"/>
              </w:rPr>
            </w:pPr>
          </w:p>
          <w:p w:rsidRPr="00F16B12" w:rsidR="00627328" w:rsidP="008C4916" w:rsidRDefault="00627328" w14:paraId="26B562EA" w14:textId="77777777">
            <w:pPr>
              <w:jc w:val="both"/>
              <w:rPr>
                <w:rFonts w:eastAsia="Calibri" w:asciiTheme="majorHAnsi" w:hAnsiTheme="majorHAnsi"/>
                <w:szCs w:val="24"/>
              </w:rPr>
            </w:pPr>
          </w:p>
          <w:p w:rsidRPr="00F16B12" w:rsidR="00627328" w:rsidP="008C4916" w:rsidRDefault="00627328" w14:paraId="17A077D0" w14:textId="77777777">
            <w:pPr>
              <w:jc w:val="both"/>
              <w:rPr>
                <w:rFonts w:eastAsia="Calibri" w:asciiTheme="majorHAnsi" w:hAnsiTheme="majorHAnsi"/>
                <w:szCs w:val="24"/>
              </w:rPr>
            </w:pPr>
          </w:p>
          <w:p w:rsidRPr="00F16B12" w:rsidR="00627328" w:rsidP="008C4916" w:rsidRDefault="00627328" w14:paraId="02212103" w14:textId="77777777">
            <w:pPr>
              <w:jc w:val="both"/>
              <w:rPr>
                <w:rFonts w:eastAsia="Calibri" w:asciiTheme="majorHAnsi" w:hAnsiTheme="majorHAnsi"/>
                <w:szCs w:val="24"/>
              </w:rPr>
            </w:pPr>
            <w:r w:rsidRPr="00F16B12">
              <w:rPr>
                <w:rFonts w:eastAsia="Calibri" w:asciiTheme="majorHAnsi" w:hAnsiTheme="majorHAnsi"/>
                <w:szCs w:val="24"/>
              </w:rPr>
              <w:t xml:space="preserve">Negativno ocenjen/ </w:t>
            </w:r>
            <w:r w:rsidRPr="00F16B12">
              <w:rPr>
                <w:rFonts w:eastAsia="Calibri" w:asciiTheme="majorHAnsi" w:hAnsiTheme="majorHAnsi"/>
                <w:b/>
              </w:rPr>
              <w:t>nezadostno (1)</w:t>
            </w:r>
          </w:p>
        </w:tc>
        <w:tc>
          <w:tcPr>
            <w:tcW w:w="6346" w:type="dxa"/>
          </w:tcPr>
          <w:p w:rsidRPr="00F16B12" w:rsidR="00627328" w:rsidP="00D14142" w:rsidRDefault="00627328" w14:paraId="4BFC1747" w14:textId="77777777">
            <w:pPr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rFonts w:eastAsia="Calibri" w:asciiTheme="majorHAnsi" w:hAnsiTheme="majorHAnsi"/>
                <w:szCs w:val="24"/>
              </w:rPr>
            </w:pPr>
            <w:r w:rsidRPr="00F16B12">
              <w:rPr>
                <w:rFonts w:eastAsia="Calibri" w:asciiTheme="majorHAnsi" w:hAnsiTheme="majorHAnsi"/>
                <w:szCs w:val="24"/>
              </w:rPr>
              <w:t>Dijak ima eno ali več negativnih ocen in nobene pozitivne.</w:t>
            </w:r>
          </w:p>
          <w:p w:rsidRPr="00F16B12" w:rsidR="00627328" w:rsidP="00D14142" w:rsidRDefault="00627328" w14:paraId="2115D890" w14:textId="77777777">
            <w:pPr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rFonts w:eastAsia="Calibri" w:asciiTheme="majorHAnsi" w:hAnsiTheme="majorHAnsi"/>
                <w:szCs w:val="24"/>
              </w:rPr>
            </w:pPr>
            <w:r w:rsidRPr="00F16B12">
              <w:rPr>
                <w:rFonts w:eastAsia="Calibri" w:asciiTheme="majorHAnsi" w:hAnsiTheme="majorHAnsi"/>
                <w:szCs w:val="24"/>
              </w:rPr>
              <w:t>Dijak ni dosegel minimalnih standardov znanj in učnih ciljev ne glede na pridobljene ocene.</w:t>
            </w:r>
          </w:p>
          <w:p w:rsidRPr="00F16B12" w:rsidR="00627328" w:rsidP="00D14142" w:rsidRDefault="00627328" w14:paraId="5E21C7A7" w14:textId="77777777">
            <w:pPr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rFonts w:eastAsia="Calibri" w:asciiTheme="majorHAnsi" w:hAnsiTheme="majorHAnsi"/>
                <w:szCs w:val="24"/>
              </w:rPr>
            </w:pPr>
            <w:r w:rsidRPr="00F16B12">
              <w:rPr>
                <w:rFonts w:eastAsia="Calibri" w:asciiTheme="majorHAnsi" w:hAnsiTheme="majorHAnsi"/>
                <w:szCs w:val="24"/>
              </w:rPr>
              <w:t>Dijak delno ni dosegel minimalnih standardov znanj.</w:t>
            </w:r>
          </w:p>
          <w:p w:rsidRPr="00F16B12" w:rsidR="00627328" w:rsidP="00D14142" w:rsidRDefault="00627328" w14:paraId="50F54C7A" w14:textId="77777777">
            <w:pPr>
              <w:widowControl/>
              <w:numPr>
                <w:ilvl w:val="0"/>
                <w:numId w:val="3"/>
              </w:numPr>
              <w:autoSpaceDE/>
              <w:autoSpaceDN/>
              <w:jc w:val="both"/>
              <w:rPr>
                <w:rFonts w:eastAsia="Calibri" w:asciiTheme="majorHAnsi" w:hAnsiTheme="majorHAnsi"/>
                <w:b/>
                <w:color w:val="000000"/>
                <w:szCs w:val="24"/>
              </w:rPr>
            </w:pPr>
            <w:r w:rsidRPr="00F16B12">
              <w:rPr>
                <w:rFonts w:eastAsia="Calibri" w:asciiTheme="majorHAnsi" w:hAnsiTheme="majorHAnsi"/>
                <w:b/>
                <w:color w:val="000000"/>
                <w:szCs w:val="24"/>
              </w:rPr>
              <w:t>Ni prinesel seminarske naloge (v primeru manj kot 80% prisotnosti pri laboratorijskih vajah).</w:t>
            </w:r>
          </w:p>
          <w:p w:rsidRPr="00F16B12" w:rsidR="00627328" w:rsidP="00D14142" w:rsidRDefault="00627328" w14:paraId="6D83B2FE" w14:textId="77777777">
            <w:pPr>
              <w:widowControl/>
              <w:numPr>
                <w:ilvl w:val="0"/>
                <w:numId w:val="3"/>
              </w:numPr>
              <w:autoSpaceDE/>
              <w:autoSpaceDN/>
              <w:ind w:hanging="720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eastAsia="Calibri" w:asciiTheme="majorHAnsi" w:hAnsiTheme="majorHAnsi"/>
                <w:b/>
                <w:szCs w:val="24"/>
              </w:rPr>
              <w:t>Ni naredil 2 ali več  tematskih izdelkov (</w:t>
            </w:r>
            <w:r w:rsidRPr="00F16B12">
              <w:rPr>
                <w:rFonts w:eastAsia="Calibri" w:asciiTheme="majorHAnsi" w:hAnsiTheme="majorHAnsi"/>
                <w:b/>
              </w:rPr>
              <w:t>seminarska naloga, govorni nastop, plakat…</w:t>
            </w:r>
            <w:r w:rsidRPr="00F16B12">
              <w:rPr>
                <w:rFonts w:eastAsia="Calibri" w:asciiTheme="majorHAnsi" w:hAnsiTheme="majorHAnsi"/>
                <w:b/>
                <w:szCs w:val="24"/>
              </w:rPr>
              <w:t>).</w:t>
            </w:r>
          </w:p>
          <w:p w:rsidRPr="00F16B12" w:rsidR="00627328" w:rsidP="00D14142" w:rsidRDefault="00627328" w14:paraId="7076AFD5" w14:textId="77777777">
            <w:pPr>
              <w:widowControl/>
              <w:numPr>
                <w:ilvl w:val="0"/>
                <w:numId w:val="3"/>
              </w:numPr>
              <w:autoSpaceDE/>
              <w:autoSpaceDN/>
              <w:ind w:hanging="720"/>
              <w:rPr>
                <w:rFonts w:asciiTheme="majorHAnsi" w:hAnsiTheme="majorHAnsi"/>
                <w:b/>
                <w:szCs w:val="24"/>
              </w:rPr>
            </w:pPr>
            <w:r w:rsidRPr="00F16B12">
              <w:rPr>
                <w:rFonts w:asciiTheme="majorHAnsi" w:hAnsiTheme="majorHAnsi"/>
                <w:szCs w:val="24"/>
              </w:rPr>
              <w:t xml:space="preserve">Če je dijak iz vaj (program trgovec) </w:t>
            </w:r>
            <w:r w:rsidRPr="00F16B12">
              <w:rPr>
                <w:rFonts w:asciiTheme="majorHAnsi" w:hAnsiTheme="majorHAnsi"/>
                <w:b/>
                <w:szCs w:val="24"/>
              </w:rPr>
              <w:t>večkrat ocenjen z negativno oceno,</w:t>
            </w:r>
            <w:r w:rsidRPr="00F16B12">
              <w:rPr>
                <w:rFonts w:asciiTheme="majorHAnsi" w:hAnsiTheme="majorHAnsi"/>
                <w:szCs w:val="24"/>
              </w:rPr>
              <w:t xml:space="preserve"> je lahko na koncu šol. leta </w:t>
            </w:r>
            <w:r w:rsidRPr="00F16B12">
              <w:rPr>
                <w:rFonts w:asciiTheme="majorHAnsi" w:hAnsiTheme="majorHAnsi"/>
                <w:b/>
                <w:szCs w:val="24"/>
              </w:rPr>
              <w:t>negativno ocenjen iz tega predmeta ali vsebinskega sklopa.</w:t>
            </w:r>
          </w:p>
        </w:tc>
      </w:tr>
      <w:tr w:rsidRPr="00F16B12" w:rsidR="00627328" w:rsidTr="008C4916" w14:paraId="0FA0C4B9" w14:textId="77777777">
        <w:trPr>
          <w:trHeight w:val="252"/>
        </w:trPr>
        <w:tc>
          <w:tcPr>
            <w:tcW w:w="2143" w:type="dxa"/>
            <w:shd w:val="clear" w:color="auto" w:fill="FABF8F"/>
          </w:tcPr>
          <w:p w:rsidRPr="00F16B12" w:rsidR="00627328" w:rsidP="008C4916" w:rsidRDefault="00627328" w14:paraId="22B32C23" w14:textId="77777777">
            <w:pPr>
              <w:jc w:val="both"/>
              <w:rPr>
                <w:rFonts w:eastAsia="Calibri" w:asciiTheme="majorHAnsi" w:hAnsiTheme="majorHAnsi"/>
                <w:b/>
                <w:szCs w:val="24"/>
              </w:rPr>
            </w:pPr>
          </w:p>
          <w:p w:rsidRPr="00F16B12" w:rsidR="00627328" w:rsidP="008C4916" w:rsidRDefault="00627328" w14:paraId="4EB0FCF3" w14:textId="77777777">
            <w:pPr>
              <w:jc w:val="both"/>
              <w:rPr>
                <w:rFonts w:eastAsia="Calibri" w:asciiTheme="majorHAnsi" w:hAnsiTheme="majorHAnsi"/>
                <w:b/>
                <w:szCs w:val="24"/>
              </w:rPr>
            </w:pPr>
            <w:r w:rsidRPr="00F16B12">
              <w:rPr>
                <w:rFonts w:eastAsia="Calibri" w:asciiTheme="majorHAnsi" w:hAnsiTheme="majorHAnsi"/>
                <w:b/>
                <w:szCs w:val="24"/>
              </w:rPr>
              <w:t>neocenjen</w:t>
            </w:r>
          </w:p>
        </w:tc>
        <w:tc>
          <w:tcPr>
            <w:tcW w:w="6346" w:type="dxa"/>
          </w:tcPr>
          <w:p w:rsidRPr="00F16B12" w:rsidR="00627328" w:rsidP="00D14142" w:rsidRDefault="00627328" w14:paraId="76E4E5FE" w14:textId="77777777">
            <w:pPr>
              <w:widowControl/>
              <w:numPr>
                <w:ilvl w:val="0"/>
                <w:numId w:val="7"/>
              </w:numPr>
              <w:autoSpaceDE/>
              <w:autoSpaceDN/>
              <w:jc w:val="both"/>
              <w:rPr>
                <w:rFonts w:eastAsia="Calibri" w:asciiTheme="majorHAnsi" w:hAnsiTheme="majorHAnsi"/>
                <w:szCs w:val="24"/>
              </w:rPr>
            </w:pPr>
            <w:r w:rsidRPr="00F16B12">
              <w:rPr>
                <w:rFonts w:eastAsia="Calibri" w:asciiTheme="majorHAnsi" w:hAnsiTheme="majorHAnsi"/>
                <w:szCs w:val="24"/>
              </w:rPr>
              <w:t>Dijak ni dosegel zahtevanega števila ocen.</w:t>
            </w:r>
          </w:p>
          <w:p w:rsidRPr="00F16B12" w:rsidR="00627328" w:rsidP="00D14142" w:rsidRDefault="00627328" w14:paraId="46583ACF" w14:textId="77777777">
            <w:pPr>
              <w:widowControl/>
              <w:numPr>
                <w:ilvl w:val="0"/>
                <w:numId w:val="7"/>
              </w:numPr>
              <w:autoSpaceDE/>
              <w:autoSpaceDN/>
              <w:jc w:val="both"/>
              <w:rPr>
                <w:rFonts w:eastAsia="Calibri" w:asciiTheme="majorHAnsi" w:hAnsiTheme="majorHAnsi"/>
                <w:szCs w:val="24"/>
              </w:rPr>
            </w:pPr>
            <w:r w:rsidRPr="00F16B12">
              <w:rPr>
                <w:rFonts w:eastAsia="Calibri" w:asciiTheme="majorHAnsi" w:hAnsiTheme="majorHAnsi"/>
                <w:szCs w:val="24"/>
              </w:rPr>
              <w:t>Dijak ni oddal poročila vaj (v času DND)</w:t>
            </w:r>
          </w:p>
          <w:p w:rsidRPr="00F16B12" w:rsidR="00627328" w:rsidP="00D14142" w:rsidRDefault="00627328" w14:paraId="41D4E2A7" w14:textId="77777777">
            <w:pPr>
              <w:widowControl/>
              <w:numPr>
                <w:ilvl w:val="0"/>
                <w:numId w:val="7"/>
              </w:numPr>
              <w:autoSpaceDE/>
              <w:autoSpaceDN/>
              <w:jc w:val="both"/>
              <w:rPr>
                <w:rFonts w:eastAsia="Calibri" w:asciiTheme="majorHAnsi" w:hAnsiTheme="majorHAnsi"/>
                <w:szCs w:val="24"/>
              </w:rPr>
            </w:pPr>
            <w:r w:rsidRPr="00F16B12">
              <w:rPr>
                <w:rFonts w:eastAsia="Calibri" w:asciiTheme="majorHAnsi" w:hAnsiTheme="majorHAnsi"/>
                <w:szCs w:val="24"/>
              </w:rPr>
              <w:t>Dijak ni oddal zvezka.</w:t>
            </w:r>
          </w:p>
          <w:p w:rsidRPr="00F16B12" w:rsidR="00627328" w:rsidP="00D14142" w:rsidRDefault="00627328" w14:paraId="1F07F723" w14:textId="77777777">
            <w:pPr>
              <w:widowControl/>
              <w:numPr>
                <w:ilvl w:val="0"/>
                <w:numId w:val="7"/>
              </w:numPr>
              <w:autoSpaceDE/>
              <w:autoSpaceDN/>
              <w:jc w:val="both"/>
              <w:rPr>
                <w:rFonts w:eastAsia="Calibri" w:asciiTheme="majorHAnsi" w:hAnsiTheme="majorHAnsi"/>
                <w:szCs w:val="24"/>
              </w:rPr>
            </w:pPr>
            <w:r w:rsidRPr="00F16B12">
              <w:rPr>
                <w:rFonts w:eastAsia="Calibri" w:asciiTheme="majorHAnsi" w:hAnsiTheme="majorHAnsi"/>
                <w:szCs w:val="24"/>
              </w:rPr>
              <w:t>Dijak ni pridobil nobene ocene.</w:t>
            </w:r>
          </w:p>
        </w:tc>
      </w:tr>
    </w:tbl>
    <w:p w:rsidRPr="00F16B12" w:rsidR="00DC3A58" w:rsidP="00BC628E" w:rsidRDefault="00DC3A58" w14:paraId="2B8F718D" w14:textId="77777777">
      <w:pPr>
        <w:jc w:val="both"/>
        <w:rPr>
          <w:rFonts w:asciiTheme="majorHAnsi" w:hAnsiTheme="majorHAnsi"/>
          <w:szCs w:val="24"/>
        </w:rPr>
      </w:pPr>
    </w:p>
    <w:p w:rsidRPr="00F16B12" w:rsidR="00DC3A58" w:rsidP="0040351E" w:rsidRDefault="00DC3A58" w14:paraId="6D5601EB" w14:textId="77777777">
      <w:pPr>
        <w:rPr>
          <w:rFonts w:asciiTheme="majorHAnsi" w:hAnsiTheme="majorHAnsi" w:cstheme="minorBidi"/>
        </w:rPr>
      </w:pPr>
    </w:p>
    <w:p w:rsidRPr="00F16B12" w:rsidR="00772842" w:rsidP="7F43F5F2" w:rsidRDefault="00772842" w14:paraId="021A8C64" w14:textId="6C7349E1">
      <w:pPr>
        <w:pStyle w:val="Normal"/>
        <w:rPr>
          <w:rFonts w:ascii="Cambria" w:hAnsi="Cambria" w:cs="" w:asciiTheme="majorAscii" w:hAnsiTheme="majorAscii" w:cstheme="minorBidi"/>
        </w:rPr>
      </w:pPr>
    </w:p>
    <w:p w:rsidRPr="00F16B12" w:rsidR="0040351E" w:rsidP="00D14142" w:rsidRDefault="0040351E" w14:paraId="72C81B4C" w14:textId="77777777">
      <w:pPr>
        <w:pStyle w:val="BodyText2"/>
        <w:widowControl/>
        <w:numPr>
          <w:ilvl w:val="0"/>
          <w:numId w:val="2"/>
        </w:numPr>
        <w:autoSpaceDE/>
        <w:autoSpaceDN/>
        <w:spacing w:after="0" w:line="240" w:lineRule="auto"/>
        <w:rPr>
          <w:rFonts w:asciiTheme="majorHAnsi" w:hAnsiTheme="majorHAnsi" w:cstheme="minorHAnsi"/>
          <w:b/>
        </w:rPr>
      </w:pPr>
      <w:r w:rsidRPr="00F16B12">
        <w:rPr>
          <w:rFonts w:asciiTheme="majorHAnsi" w:hAnsiTheme="majorHAnsi" w:cstheme="minorHAnsi"/>
          <w:b/>
        </w:rPr>
        <w:t>Kriterij ocenjevanja na popravnem in predmetnem izpitu:</w:t>
      </w:r>
    </w:p>
    <w:p w:rsidRPr="00F16B12" w:rsidR="0040351E" w:rsidP="0040351E" w:rsidRDefault="0040351E" w14:paraId="01CC16F1" w14:textId="77777777">
      <w:pPr>
        <w:rPr>
          <w:rFonts w:eastAsia="Arial Unicode MS" w:asciiTheme="majorHAnsi" w:hAnsiTheme="majorHAnsi" w:cstheme="minorHAnsi"/>
        </w:rPr>
      </w:pPr>
    </w:p>
    <w:p w:rsidRPr="00F16B12" w:rsidR="00BC628E" w:rsidP="00B44757" w:rsidRDefault="00B44757" w14:paraId="00C3FC4C" w14:textId="7F299BD8">
      <w:pPr>
        <w:jc w:val="both"/>
        <w:rPr>
          <w:rFonts w:asciiTheme="majorHAnsi" w:hAnsiTheme="majorHAnsi"/>
          <w:szCs w:val="24"/>
        </w:rPr>
      </w:pPr>
      <w:r w:rsidRPr="00F16B12">
        <w:rPr>
          <w:rFonts w:asciiTheme="majorHAnsi" w:hAnsiTheme="majorHAnsi"/>
          <w:szCs w:val="24"/>
        </w:rPr>
        <w:t>V skladu s Pravilnikom o ocenjevanju znanja, dijak opravlja popravni izpit iz predmetov oziroma strokovnih modulov, pri katerih ima končno oceno nezadostno. To pomeni, da se v okviru popravnega izpita ocenjuje znanje dijaka pri celotni vsebini predmeta skozi celotno šolsko leto in ocena na popravnem izpitu predstavlja končno oceno dijaka pri temu predmetu.</w:t>
      </w:r>
    </w:p>
    <w:p w:rsidRPr="00F16B12" w:rsidR="00BC628E" w:rsidP="00B44757" w:rsidRDefault="00BC628E" w14:paraId="6BB22597" w14:textId="77777777">
      <w:pPr>
        <w:jc w:val="both"/>
        <w:rPr>
          <w:rFonts w:asciiTheme="majorHAnsi" w:hAnsiTheme="majorHAnsi"/>
          <w:szCs w:val="24"/>
        </w:rPr>
      </w:pPr>
    </w:p>
    <w:p w:rsidRPr="00F16B12" w:rsidR="00B44757" w:rsidP="00B44757" w:rsidRDefault="00B44757" w14:paraId="47281990" w14:textId="7667A222">
      <w:pPr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>Ocenjevanje znanja mora potekati skladu s Pravilnikom o ocenjevanje znanja v srednjih šolah in  Šolskimi pravili ocenjevanja znanja.</w:t>
      </w:r>
    </w:p>
    <w:p w:rsidRPr="00F16B12" w:rsidR="00B44757" w:rsidP="00B44757" w:rsidRDefault="00B44757" w14:paraId="68698E63" w14:textId="77777777">
      <w:pPr>
        <w:jc w:val="both"/>
        <w:rPr>
          <w:rFonts w:asciiTheme="majorHAnsi" w:hAnsiTheme="majorHAnsi"/>
          <w:b/>
          <w:sz w:val="16"/>
          <w:szCs w:val="16"/>
        </w:rPr>
      </w:pPr>
    </w:p>
    <w:p w:rsidR="47DD990D" w:rsidP="6E65C67D" w:rsidRDefault="47DD990D" w14:paraId="785EA3AB" w14:textId="6AEFAF0F">
      <w:pPr>
        <w:widowControl w:val="1"/>
        <w:numPr>
          <w:ilvl w:val="0"/>
          <w:numId w:val="8"/>
        </w:numPr>
        <w:jc w:val="both"/>
        <w:rPr>
          <w:rFonts w:ascii="Cambria" w:hAnsi="Cambria" w:eastAsia="Cambria" w:cs="Cambria"/>
          <w:noProof w:val="0"/>
          <w:sz w:val="22"/>
          <w:szCs w:val="22"/>
          <w:lang w:val="sl"/>
        </w:rPr>
      </w:pPr>
      <w:r w:rsidRPr="6E65C67D" w:rsidR="47DD990D">
        <w:rPr>
          <w:rFonts w:ascii="Cambria" w:hAnsi="Cambria" w:eastAsia="Cambria" w:cs="Cambria"/>
          <w:noProof w:val="0"/>
          <w:sz w:val="22"/>
          <w:szCs w:val="22"/>
          <w:lang w:val="sl"/>
        </w:rPr>
        <w:t xml:space="preserve">Popravni izpit poteka </w:t>
      </w:r>
      <w:r w:rsidRPr="6E65C67D" w:rsidR="47DD990D">
        <w:rPr>
          <w:rFonts w:ascii="Cambria" w:hAnsi="Cambria" w:eastAsia="Cambria" w:cs="Cambria"/>
          <w:b w:val="1"/>
          <w:bCs w:val="1"/>
          <w:noProof w:val="0"/>
          <w:sz w:val="22"/>
          <w:szCs w:val="22"/>
          <w:lang w:val="sl"/>
        </w:rPr>
        <w:t>ustno in/ali pisno (kemija)</w:t>
      </w:r>
      <w:r w:rsidRPr="6E65C67D" w:rsidR="47DD990D">
        <w:rPr>
          <w:rFonts w:ascii="Cambria" w:hAnsi="Cambria" w:eastAsia="Cambria" w:cs="Cambria"/>
          <w:noProof w:val="0"/>
          <w:sz w:val="22"/>
          <w:szCs w:val="22"/>
          <w:lang w:val="sl"/>
        </w:rPr>
        <w:t xml:space="preserve">. </w:t>
      </w:r>
    </w:p>
    <w:p w:rsidR="47DD990D" w:rsidP="6E65C67D" w:rsidRDefault="47DD990D" w14:paraId="37F07C58" w14:textId="61FE7279">
      <w:pPr>
        <w:pStyle w:val="ListParagraph"/>
        <w:numPr>
          <w:ilvl w:val="0"/>
          <w:numId w:val="8"/>
        </w:numPr>
        <w:spacing w:before="0" w:beforeAutospacing="off" w:after="0" w:afterAutospacing="off"/>
        <w:jc w:val="both"/>
        <w:rPr>
          <w:rFonts w:ascii="Cambria" w:hAnsi="Cambria" w:eastAsia="Cambria" w:cs="Cambria"/>
          <w:noProof w:val="0"/>
          <w:sz w:val="22"/>
          <w:szCs w:val="22"/>
          <w:lang w:val="sl"/>
        </w:rPr>
      </w:pPr>
      <w:r w:rsidRPr="6E65C67D" w:rsidR="47DD990D">
        <w:rPr>
          <w:rFonts w:ascii="Cambria" w:hAnsi="Cambria" w:eastAsia="Cambria" w:cs="Cambria"/>
          <w:noProof w:val="0"/>
          <w:sz w:val="22"/>
          <w:szCs w:val="22"/>
          <w:lang w:val="sl"/>
        </w:rPr>
        <w:t xml:space="preserve">Kandidat najprej opravlja </w:t>
      </w:r>
      <w:r w:rsidRPr="6E65C67D" w:rsidR="47DD990D">
        <w:rPr>
          <w:rFonts w:ascii="Cambria" w:hAnsi="Cambria" w:eastAsia="Cambria" w:cs="Cambria"/>
          <w:b w:val="1"/>
          <w:bCs w:val="1"/>
          <w:noProof w:val="0"/>
          <w:sz w:val="22"/>
          <w:szCs w:val="22"/>
          <w:lang w:val="sl"/>
        </w:rPr>
        <w:t>pisni izpit (kemija)</w:t>
      </w:r>
      <w:r w:rsidRPr="6E65C67D" w:rsidR="47DD990D">
        <w:rPr>
          <w:rFonts w:ascii="Cambria" w:hAnsi="Cambria" w:eastAsia="Cambria" w:cs="Cambria"/>
          <w:noProof w:val="0"/>
          <w:sz w:val="22"/>
          <w:szCs w:val="22"/>
          <w:lang w:val="sl"/>
        </w:rPr>
        <w:t xml:space="preserve"> za kar ima na voljo 60 min. </w:t>
      </w:r>
    </w:p>
    <w:p w:rsidR="47DD990D" w:rsidP="6E65C67D" w:rsidRDefault="47DD990D" w14:paraId="7FBD82CC" w14:textId="4488ED46">
      <w:pPr>
        <w:pStyle w:val="ListParagraph"/>
        <w:numPr>
          <w:ilvl w:val="0"/>
          <w:numId w:val="8"/>
        </w:numPr>
        <w:spacing w:before="0" w:beforeAutospacing="off" w:after="0" w:afterAutospacing="off"/>
        <w:jc w:val="both"/>
        <w:rPr>
          <w:rFonts w:ascii="Cambria" w:hAnsi="Cambria" w:eastAsia="Cambria" w:cs="Cambria"/>
          <w:noProof w:val="0"/>
          <w:sz w:val="22"/>
          <w:szCs w:val="22"/>
          <w:lang w:val="sl"/>
        </w:rPr>
      </w:pPr>
      <w:r w:rsidRPr="6E65C67D" w:rsidR="47DD990D">
        <w:rPr>
          <w:rFonts w:ascii="Cambria" w:hAnsi="Cambria" w:eastAsia="Cambria" w:cs="Cambria"/>
          <w:noProof w:val="0"/>
          <w:sz w:val="22"/>
          <w:szCs w:val="22"/>
          <w:lang w:val="sl"/>
        </w:rPr>
        <w:t xml:space="preserve">Kandidat nato ustno odgovarja </w:t>
      </w:r>
      <w:r w:rsidRPr="6E65C67D" w:rsidR="47DD990D">
        <w:rPr>
          <w:rFonts w:ascii="Cambria" w:hAnsi="Cambria" w:eastAsia="Cambria" w:cs="Cambria"/>
          <w:b w:val="1"/>
          <w:bCs w:val="1"/>
          <w:noProof w:val="0"/>
          <w:sz w:val="22"/>
          <w:szCs w:val="22"/>
          <w:lang w:val="sl"/>
        </w:rPr>
        <w:t>na tri vprašanja z listka</w:t>
      </w:r>
      <w:r w:rsidRPr="6E65C67D" w:rsidR="47DD990D">
        <w:rPr>
          <w:rFonts w:ascii="Cambria" w:hAnsi="Cambria" w:eastAsia="Cambria" w:cs="Cambria"/>
          <w:noProof w:val="0"/>
          <w:sz w:val="22"/>
          <w:szCs w:val="22"/>
          <w:lang w:val="sl"/>
        </w:rPr>
        <w:t>.</w:t>
      </w:r>
    </w:p>
    <w:p w:rsidRPr="00F16B12" w:rsidR="00B44757" w:rsidP="00D14142" w:rsidRDefault="00B44757" w14:paraId="2A8F41C7" w14:textId="77777777">
      <w:pPr>
        <w:widowControl/>
        <w:numPr>
          <w:ilvl w:val="0"/>
          <w:numId w:val="8"/>
        </w:numPr>
        <w:autoSpaceDE/>
        <w:autoSpaceDN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Izpitne listke na katerih so praviloma </w:t>
      </w:r>
      <w:r w:rsidRPr="00F16B12">
        <w:rPr>
          <w:rFonts w:asciiTheme="majorHAnsi" w:hAnsiTheme="majorHAnsi"/>
          <w:b/>
        </w:rPr>
        <w:t>kompleksna vprašanja</w:t>
      </w:r>
      <w:r w:rsidRPr="00F16B12">
        <w:rPr>
          <w:rFonts w:asciiTheme="majorHAnsi" w:hAnsiTheme="majorHAnsi"/>
        </w:rPr>
        <w:t>, tudi z dodanimi nalogami in podvprašanji, pripravi strokovni aktiv.</w:t>
      </w:r>
    </w:p>
    <w:p w:rsidRPr="00F16B12" w:rsidR="00B44757" w:rsidP="00D14142" w:rsidRDefault="00B44757" w14:paraId="54DB4409" w14:textId="77777777">
      <w:pPr>
        <w:widowControl/>
        <w:numPr>
          <w:ilvl w:val="0"/>
          <w:numId w:val="8"/>
        </w:numPr>
        <w:autoSpaceDE/>
        <w:autoSpaceDN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Dijak lahko </w:t>
      </w:r>
      <w:r w:rsidRPr="00F16B12">
        <w:rPr>
          <w:rFonts w:asciiTheme="majorHAnsi" w:hAnsiTheme="majorHAnsi"/>
          <w:b/>
        </w:rPr>
        <w:t>enkrat zamenja listek, kar pa ne vpliva na oceno</w:t>
      </w:r>
      <w:r w:rsidRPr="00F16B12">
        <w:rPr>
          <w:rFonts w:asciiTheme="majorHAnsi" w:hAnsiTheme="majorHAnsi"/>
        </w:rPr>
        <w:t>.</w:t>
      </w:r>
    </w:p>
    <w:p w:rsidRPr="00F16B12" w:rsidR="00B44757" w:rsidP="00D14142" w:rsidRDefault="00B44757" w14:paraId="7ACDF7D0" w14:textId="77777777">
      <w:pPr>
        <w:widowControl/>
        <w:numPr>
          <w:ilvl w:val="0"/>
          <w:numId w:val="8"/>
        </w:numPr>
        <w:autoSpaceDE/>
        <w:autoSpaceDN/>
        <w:jc w:val="both"/>
        <w:rPr>
          <w:rFonts w:asciiTheme="majorHAnsi" w:hAnsiTheme="majorHAnsi"/>
        </w:rPr>
      </w:pPr>
      <w:r w:rsidRPr="00F16B12">
        <w:rPr>
          <w:rFonts w:asciiTheme="majorHAnsi" w:hAnsiTheme="majorHAnsi"/>
        </w:rPr>
        <w:t xml:space="preserve">Kandidat ima na razpolago </w:t>
      </w:r>
      <w:r w:rsidRPr="00F16B12">
        <w:rPr>
          <w:rFonts w:asciiTheme="majorHAnsi" w:hAnsiTheme="majorHAnsi"/>
          <w:b/>
        </w:rPr>
        <w:t>15 minut za pripravo</w:t>
      </w:r>
      <w:r w:rsidRPr="00F16B12">
        <w:rPr>
          <w:rFonts w:asciiTheme="majorHAnsi" w:hAnsiTheme="majorHAnsi"/>
        </w:rPr>
        <w:t>.</w:t>
      </w:r>
    </w:p>
    <w:p w:rsidRPr="00F16B12" w:rsidR="00516A14" w:rsidP="00B44757" w:rsidRDefault="00516A14" w14:paraId="393A3E7D" w14:textId="77777777">
      <w:pPr>
        <w:jc w:val="both"/>
        <w:rPr>
          <w:rFonts w:asciiTheme="majorHAnsi" w:hAnsiTheme="majorHAnsi"/>
          <w:b/>
        </w:rPr>
      </w:pPr>
    </w:p>
    <w:p w:rsidRPr="00F16B12" w:rsidR="0040351E" w:rsidP="00B44757" w:rsidRDefault="00B44757" w14:paraId="3B8D02BC" w14:textId="093B0BA4">
      <w:pPr>
        <w:jc w:val="both"/>
        <w:rPr>
          <w:rFonts w:asciiTheme="majorHAnsi" w:hAnsiTheme="majorHAnsi"/>
          <w:b/>
        </w:rPr>
      </w:pPr>
      <w:r w:rsidRPr="00F16B12">
        <w:rPr>
          <w:rFonts w:asciiTheme="majorHAnsi" w:hAnsiTheme="majorHAnsi"/>
          <w:b/>
        </w:rPr>
        <w:t>Kriteriji ocenjevanja so enaki kriterijem ocenjevanja pri ustnem ocenjevanju znanja med šolskim letom.</w:t>
      </w:r>
    </w:p>
    <w:p w:rsidRPr="00F16B12" w:rsidR="00B44757" w:rsidP="00B44757" w:rsidRDefault="00B44757" w14:paraId="44515C3C" w14:textId="77777777">
      <w:pPr>
        <w:jc w:val="both"/>
        <w:rPr>
          <w:rFonts w:eastAsia="Arial Unicode MS" w:asciiTheme="majorHAnsi" w:hAnsiTheme="majorHAnsi" w:cstheme="minorHAnsi"/>
        </w:rPr>
      </w:pPr>
    </w:p>
    <w:p w:rsidRPr="00F16B12" w:rsidR="0040351E" w:rsidP="00D14142" w:rsidRDefault="0040351E" w14:paraId="2BAEAF21" w14:textId="77777777">
      <w:pPr>
        <w:pStyle w:val="BodyText2"/>
        <w:widowControl/>
        <w:numPr>
          <w:ilvl w:val="0"/>
          <w:numId w:val="2"/>
        </w:numPr>
        <w:autoSpaceDE/>
        <w:autoSpaceDN/>
        <w:spacing w:after="0" w:line="240" w:lineRule="auto"/>
        <w:rPr>
          <w:rFonts w:asciiTheme="majorHAnsi" w:hAnsiTheme="majorHAnsi" w:cstheme="minorHAnsi"/>
          <w:b/>
        </w:rPr>
      </w:pPr>
      <w:r w:rsidRPr="00F16B12">
        <w:rPr>
          <w:rFonts w:asciiTheme="majorHAnsi" w:hAnsiTheme="majorHAnsi" w:cstheme="minorHAnsi"/>
          <w:b/>
        </w:rPr>
        <w:t>Kriterij ocenjevanja pri dopolnilnem izpitu:</w:t>
      </w:r>
    </w:p>
    <w:p w:rsidRPr="00F16B12" w:rsidR="0040351E" w:rsidP="0040351E" w:rsidRDefault="0040351E" w14:paraId="67814DBE" w14:textId="77777777">
      <w:pPr>
        <w:rPr>
          <w:rFonts w:eastAsia="Arial Unicode MS" w:asciiTheme="majorHAnsi" w:hAnsiTheme="majorHAnsi" w:cstheme="minorHAnsi"/>
        </w:rPr>
      </w:pPr>
    </w:p>
    <w:p w:rsidRPr="00F16B12" w:rsidR="0040351E" w:rsidP="0040351E" w:rsidRDefault="0040351E" w14:paraId="66905A2C" w14:textId="77777777">
      <w:pPr>
        <w:rPr>
          <w:rFonts w:cs="Times New Roman" w:asciiTheme="majorHAnsi" w:hAnsiTheme="majorHAnsi"/>
        </w:rPr>
      </w:pPr>
      <w:r w:rsidRPr="00F16B12">
        <w:rPr>
          <w:rFonts w:cs="Times New Roman" w:asciiTheme="majorHAnsi" w:hAnsiTheme="majorHAnsi"/>
        </w:rPr>
        <w:t>Dopolnilni izpit opravlja dijak iz sklopa, kjer mu manjka ocena. Pri zaključevanju se upošteva ocena izpita in vse druge ocene, ki jih je dijak pridobil med šolskim letom.</w:t>
      </w:r>
    </w:p>
    <w:p w:rsidRPr="00F16B12" w:rsidR="0040351E" w:rsidP="0040351E" w:rsidRDefault="0040351E" w14:paraId="182A6A2D" w14:textId="77777777">
      <w:pPr>
        <w:jc w:val="both"/>
        <w:rPr>
          <w:rFonts w:eastAsia="Arial Unicode MS" w:asciiTheme="majorHAnsi" w:hAnsiTheme="majorHAnsi" w:cstheme="minorHAnsi"/>
        </w:rPr>
      </w:pPr>
    </w:p>
    <w:p w:rsidRPr="00F16B12" w:rsidR="0040351E" w:rsidP="00D14142" w:rsidRDefault="0040351E" w14:paraId="6B5A35A5" w14:textId="77777777">
      <w:pPr>
        <w:pStyle w:val="ListParagraph"/>
        <w:widowControl/>
        <w:numPr>
          <w:ilvl w:val="0"/>
          <w:numId w:val="2"/>
        </w:numPr>
        <w:autoSpaceDE/>
        <w:autoSpaceDN/>
        <w:spacing w:before="0"/>
        <w:contextualSpacing/>
        <w:jc w:val="both"/>
        <w:rPr>
          <w:rFonts w:eastAsia="Arial Unicode MS" w:asciiTheme="majorHAnsi" w:hAnsiTheme="majorHAnsi" w:cstheme="minorHAnsi"/>
          <w:b/>
        </w:rPr>
      </w:pPr>
      <w:r w:rsidRPr="00F16B12">
        <w:rPr>
          <w:rFonts w:eastAsia="Arial Unicode MS" w:asciiTheme="majorHAnsi" w:hAnsiTheme="majorHAnsi" w:cstheme="minorHAnsi"/>
          <w:b/>
        </w:rPr>
        <w:t>Delo z dijaki s posebnimi potrebami</w:t>
      </w:r>
    </w:p>
    <w:p w:rsidRPr="00F16B12" w:rsidR="0040351E" w:rsidP="0040351E" w:rsidRDefault="0040351E" w14:paraId="7EC8D899" w14:textId="77777777">
      <w:pPr>
        <w:pStyle w:val="ListParagraph"/>
        <w:jc w:val="both"/>
        <w:rPr>
          <w:rFonts w:eastAsia="Arial Unicode MS" w:cs="Times New Roman" w:asciiTheme="majorHAnsi" w:hAnsiTheme="majorHAnsi"/>
          <w:b/>
        </w:rPr>
      </w:pPr>
    </w:p>
    <w:p w:rsidRPr="00F16B12" w:rsidR="0040351E" w:rsidP="0040351E" w:rsidRDefault="0040351E" w14:paraId="7A2A67E1" w14:textId="77777777">
      <w:pPr>
        <w:jc w:val="both"/>
        <w:rPr>
          <w:rFonts w:eastAsia="Arial Unicode MS" w:cs="Times New Roman" w:asciiTheme="majorHAnsi" w:hAnsiTheme="majorHAnsi"/>
        </w:rPr>
      </w:pPr>
      <w:r w:rsidRPr="00F16B12">
        <w:rPr>
          <w:rFonts w:eastAsia="Arial Unicode MS" w:cs="Times New Roman" w:asciiTheme="majorHAnsi" w:hAnsiTheme="majorHAnsi"/>
        </w:rPr>
        <w:t>Posebej bomo spremljali delo dijakov s posebnimi potrebami in upoštevali vse prilagoditve, ki jim pripadajo.</w:t>
      </w:r>
    </w:p>
    <w:p w:rsidRPr="00F16B12" w:rsidR="0040351E" w:rsidP="0040351E" w:rsidRDefault="0040351E" w14:paraId="47E01E25" w14:textId="77777777">
      <w:pPr>
        <w:jc w:val="both"/>
        <w:rPr>
          <w:rFonts w:eastAsia="Arial Unicode MS" w:cs="Times New Roman" w:asciiTheme="majorHAnsi" w:hAnsiTheme="majorHAnsi"/>
          <w:b/>
        </w:rPr>
      </w:pPr>
    </w:p>
    <w:p w:rsidRPr="00F16B12" w:rsidR="0040351E" w:rsidP="00D14142" w:rsidRDefault="0040351E" w14:paraId="7BF15192" w14:textId="77777777">
      <w:pPr>
        <w:pStyle w:val="ListParagraph"/>
        <w:widowControl/>
        <w:numPr>
          <w:ilvl w:val="0"/>
          <w:numId w:val="2"/>
        </w:numPr>
        <w:autoSpaceDE/>
        <w:autoSpaceDN/>
        <w:spacing w:before="0"/>
        <w:contextualSpacing/>
        <w:jc w:val="both"/>
        <w:rPr>
          <w:rFonts w:eastAsia="Arial Unicode MS" w:asciiTheme="majorHAnsi" w:hAnsiTheme="majorHAnsi" w:cstheme="minorHAnsi"/>
          <w:b/>
        </w:rPr>
      </w:pPr>
      <w:r w:rsidRPr="00F16B12">
        <w:rPr>
          <w:rFonts w:eastAsia="Arial Unicode MS" w:asciiTheme="majorHAnsi" w:hAnsiTheme="majorHAnsi" w:cstheme="minorHAnsi"/>
          <w:b/>
        </w:rPr>
        <w:t>Odstopanja od sprejetih pravil</w:t>
      </w:r>
    </w:p>
    <w:p w:rsidRPr="00F16B12" w:rsidR="0040351E" w:rsidP="0040351E" w:rsidRDefault="0040351E" w14:paraId="73D34FF6" w14:textId="77777777">
      <w:pPr>
        <w:jc w:val="both"/>
        <w:rPr>
          <w:rFonts w:eastAsia="Arial Unicode MS" w:asciiTheme="majorHAnsi" w:hAnsiTheme="majorHAnsi" w:cstheme="minorHAnsi"/>
          <w:b/>
        </w:rPr>
      </w:pPr>
    </w:p>
    <w:p w:rsidRPr="00F16B12" w:rsidR="0040351E" w:rsidP="0040351E" w:rsidRDefault="0040351E" w14:paraId="0CAF8F60" w14:textId="77777777">
      <w:pPr>
        <w:jc w:val="both"/>
        <w:rPr>
          <w:rFonts w:eastAsia="Arial Unicode MS" w:cs="Times New Roman" w:asciiTheme="majorHAnsi" w:hAnsiTheme="majorHAnsi"/>
        </w:rPr>
      </w:pPr>
      <w:r w:rsidRPr="00F16B12">
        <w:rPr>
          <w:rFonts w:eastAsia="Arial Unicode MS" w:cs="Times New Roman" w:asciiTheme="majorHAnsi" w:hAnsiTheme="majorHAnsi"/>
        </w:rPr>
        <w:t>Dijaki bodo na začetku leta seznanjeni z datumi pridobivanja ocen. V primeru dela na daljavo se lahko datumi spremenijo. Spremeni se lahko tudi vrstni red ocenjevalnih sklopov.</w:t>
      </w:r>
    </w:p>
    <w:p w:rsidRPr="00F16B12" w:rsidR="0040351E" w:rsidP="0040351E" w:rsidRDefault="0040351E" w14:paraId="461C04DB" w14:textId="77777777">
      <w:pPr>
        <w:jc w:val="both"/>
        <w:rPr>
          <w:rFonts w:eastAsia="Arial Unicode MS" w:cs="Times New Roman" w:asciiTheme="majorHAnsi" w:hAnsiTheme="majorHAnsi"/>
          <w:b/>
        </w:rPr>
      </w:pPr>
    </w:p>
    <w:p w:rsidRPr="00F16B12" w:rsidR="0040351E" w:rsidP="0040351E" w:rsidRDefault="0040351E" w14:paraId="3BF31B21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Theme="majorHAnsi" w:hAnsiTheme="majorHAnsi"/>
          <w:sz w:val="22"/>
          <w:szCs w:val="22"/>
        </w:rPr>
      </w:pPr>
      <w:r w:rsidRPr="00F16B12">
        <w:rPr>
          <w:rStyle w:val="normaltextrun"/>
          <w:rFonts w:asciiTheme="majorHAnsi" w:hAnsiTheme="majorHAnsi"/>
          <w:bCs/>
          <w:sz w:val="22"/>
          <w:szCs w:val="22"/>
        </w:rPr>
        <w:t>Učitelj lahko na podlagi nepredvidljivih okoliščin (zdravstveno stanje dijaka, daljša odsotnost dijaka ali učitelja, izredne razmere …) v dogovoru z drugimi člani aktiva odloči, da je dijak uspešen tudi z manjšim številom pozitivnih ocen.</w:t>
      </w:r>
      <w:r w:rsidRPr="00F16B12">
        <w:rPr>
          <w:rStyle w:val="eop"/>
          <w:rFonts w:asciiTheme="majorHAnsi" w:hAnsiTheme="majorHAnsi"/>
          <w:sz w:val="22"/>
          <w:szCs w:val="22"/>
        </w:rPr>
        <w:t> </w:t>
      </w:r>
    </w:p>
    <w:p w:rsidRPr="00F16B12" w:rsidR="0040351E" w:rsidP="0040351E" w:rsidRDefault="0040351E" w14:paraId="78648518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Theme="majorHAnsi" w:hAnsiTheme="majorHAnsi"/>
          <w:sz w:val="22"/>
          <w:szCs w:val="22"/>
        </w:rPr>
      </w:pPr>
    </w:p>
    <w:p w:rsidRPr="00F16B12" w:rsidR="0040351E" w:rsidP="0040351E" w:rsidRDefault="0040351E" w14:paraId="4352EE31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Theme="majorHAnsi" w:hAnsiTheme="majorHAnsi"/>
          <w:sz w:val="22"/>
          <w:szCs w:val="22"/>
        </w:rPr>
      </w:pPr>
      <w:r w:rsidRPr="00F16B12">
        <w:rPr>
          <w:rStyle w:val="eop"/>
          <w:rFonts w:asciiTheme="majorHAnsi" w:hAnsiTheme="majorHAnsi"/>
          <w:sz w:val="22"/>
          <w:szCs w:val="22"/>
        </w:rPr>
        <w:t>V primeru izrednih razmer je možno vse zgoraj naštete oblike ocenjevanja oz. pridobivanja ocen izvesti tudi na daljavo.</w:t>
      </w:r>
    </w:p>
    <w:p w:rsidRPr="00F16B12" w:rsidR="0040351E" w:rsidP="003A1F4F" w:rsidRDefault="0040351E" w14:paraId="5F88AD08" w14:textId="77777777">
      <w:pPr>
        <w:pStyle w:val="paragraph"/>
        <w:spacing w:before="0" w:beforeAutospacing="0" w:after="0" w:afterAutospacing="0"/>
        <w:textAlignment w:val="baseline"/>
        <w:rPr>
          <w:rFonts w:asciiTheme="majorHAnsi" w:hAnsiTheme="majorHAnsi"/>
          <w:sz w:val="18"/>
          <w:szCs w:val="18"/>
        </w:rPr>
      </w:pPr>
    </w:p>
    <w:p w:rsidRPr="00F16B12" w:rsidR="0040351E" w:rsidP="003A1F4F" w:rsidRDefault="0040351E" w14:paraId="40733067" w14:textId="1DD68543">
      <w:pPr>
        <w:pStyle w:val="BodyText2"/>
        <w:spacing w:after="0" w:line="276" w:lineRule="auto"/>
        <w:rPr>
          <w:rFonts w:cs="Times New Roman" w:asciiTheme="majorHAnsi" w:hAnsiTheme="majorHAnsi"/>
          <w:bCs/>
        </w:rPr>
      </w:pPr>
      <w:r w:rsidRPr="00F16B12">
        <w:rPr>
          <w:rFonts w:cs="Times New Roman" w:asciiTheme="majorHAnsi" w:hAnsiTheme="majorHAnsi"/>
          <w:bCs/>
        </w:rPr>
        <w:t>V primeru dela na daljavo lahko pisno oceno dijak nadomesti tudi z drugačnimi oblikami ocenjevanja</w:t>
      </w:r>
      <w:r w:rsidRPr="00F16B12" w:rsidR="003A1F4F">
        <w:rPr>
          <w:rFonts w:cs="Times New Roman" w:asciiTheme="majorHAnsi" w:hAnsiTheme="majorHAnsi"/>
          <w:bCs/>
        </w:rPr>
        <w:t xml:space="preserve"> </w:t>
      </w:r>
      <w:r w:rsidRPr="00F16B12">
        <w:rPr>
          <w:rFonts w:cs="Times New Roman" w:asciiTheme="majorHAnsi" w:hAnsiTheme="majorHAnsi"/>
          <w:bCs/>
        </w:rPr>
        <w:t>(izdelek, ustna ocena).</w:t>
      </w:r>
      <w:r w:rsidRPr="00F16B12" w:rsidR="00293CCD">
        <w:rPr>
          <w:rFonts w:cs="Times New Roman" w:asciiTheme="majorHAnsi" w:hAnsiTheme="majorHAnsi"/>
          <w:bCs/>
        </w:rPr>
        <w:t xml:space="preserve"> </w:t>
      </w:r>
      <w:r w:rsidRPr="00F16B12">
        <w:rPr>
          <w:rFonts w:cs="Times New Roman" w:asciiTheme="majorHAnsi" w:hAnsiTheme="majorHAnsi"/>
          <w:bCs/>
        </w:rPr>
        <w:t>V primeru dela na daljavo se lahko zmanjša število ocenjevalnih sklopov.</w:t>
      </w:r>
    </w:p>
    <w:p w:rsidRPr="00F16B12" w:rsidR="0040351E" w:rsidP="003A1F4F" w:rsidRDefault="0040351E" w14:paraId="1E14BA29" w14:textId="77777777">
      <w:pPr>
        <w:pStyle w:val="BodyText2"/>
        <w:spacing w:after="0" w:line="276" w:lineRule="auto"/>
        <w:rPr>
          <w:rFonts w:cs="Times New Roman" w:asciiTheme="majorHAnsi" w:hAnsiTheme="majorHAnsi"/>
          <w:bCs/>
        </w:rPr>
      </w:pPr>
    </w:p>
    <w:p w:rsidRPr="00F16B12" w:rsidR="0040351E" w:rsidP="003A1F4F" w:rsidRDefault="0040351E" w14:paraId="1C366919" w14:textId="77777777">
      <w:pPr>
        <w:pStyle w:val="BodyText2"/>
        <w:spacing w:after="0" w:line="276" w:lineRule="auto"/>
        <w:rPr>
          <w:rFonts w:cs="Times New Roman" w:asciiTheme="majorHAnsi" w:hAnsiTheme="majorHAnsi"/>
          <w:bCs/>
        </w:rPr>
      </w:pPr>
      <w:r w:rsidRPr="00F16B12">
        <w:rPr>
          <w:rFonts w:cs="Times New Roman" w:asciiTheme="majorHAnsi" w:hAnsiTheme="majorHAnsi"/>
          <w:bCs/>
        </w:rPr>
        <w:t>Vsa natančna navodila glede sprememb števila ocen bodo dijaki dobili glede na oblike dela (delo v šoli, delo na daljavo) in glede na časovnico (koliko časa bodo delali v šoli, koliko časa bodo delali od doma).</w:t>
      </w:r>
    </w:p>
    <w:p w:rsidRPr="00F16B12" w:rsidR="0004112D" w:rsidP="7F43F5F2" w:rsidRDefault="0004112D" w14:paraId="4AA2F327" w14:textId="43471437">
      <w:pPr>
        <w:pStyle w:val="Normal"/>
        <w:spacing w:line="276" w:lineRule="auto"/>
        <w:rPr>
          <w:rFonts w:ascii="Cambria" w:hAnsi="Cambria" w:cs="Times New Roman" w:asciiTheme="majorAscii" w:hAnsiTheme="majorAscii"/>
          <w:sz w:val="24"/>
          <w:szCs w:val="24"/>
        </w:rPr>
        <w:sectPr w:rsidRPr="00F16B12" w:rsidR="0004112D" w:rsidSect="00772842">
          <w:pgSz w:w="11920" w:h="16850" w:orient="portrait"/>
          <w:pgMar w:top="480" w:right="1060" w:bottom="780" w:left="1540" w:header="566" w:footer="810" w:gutter="0"/>
          <w:cols w:space="708"/>
          <w:docGrid w:linePitch="299"/>
        </w:sectPr>
      </w:pPr>
    </w:p>
    <w:p w:rsidRPr="00F16B12" w:rsidR="0065595A" w:rsidP="004F31CD" w:rsidRDefault="0004112D" w14:paraId="3071A043" w14:textId="22D3920A">
      <w:pPr>
        <w:jc w:val="center"/>
        <w:rPr>
          <w:rFonts w:asciiTheme="majorHAnsi" w:hAnsiTheme="majorHAnsi"/>
          <w:b/>
          <w:bCs/>
          <w:sz w:val="24"/>
        </w:rPr>
      </w:pPr>
      <w:r w:rsidRPr="00F16B12">
        <w:rPr>
          <w:rFonts w:asciiTheme="majorHAnsi" w:hAnsiTheme="majorHAnsi"/>
          <w:b/>
          <w:bCs/>
          <w:sz w:val="24"/>
        </w:rPr>
        <w:lastRenderedPageBreak/>
        <w:t>MINIMALNI STANDARD</w:t>
      </w:r>
      <w:r w:rsidR="00680A23">
        <w:rPr>
          <w:rFonts w:asciiTheme="majorHAnsi" w:hAnsiTheme="majorHAnsi"/>
          <w:b/>
          <w:bCs/>
          <w:sz w:val="24"/>
        </w:rPr>
        <w:t>I</w:t>
      </w:r>
    </w:p>
    <w:p w:rsidRPr="00F16B12" w:rsidR="00BC628E" w:rsidP="00680A23" w:rsidRDefault="00253F06" w14:paraId="223C8E01" w14:textId="425B3071">
      <w:pPr>
        <w:ind w:left="426"/>
        <w:rPr>
          <w:rFonts w:asciiTheme="majorHAnsi" w:hAnsiTheme="majorHAnsi"/>
          <w:b/>
          <w:bCs/>
          <w:sz w:val="24"/>
          <w:u w:val="single"/>
        </w:rPr>
      </w:pPr>
      <w:r w:rsidRPr="00F16B12">
        <w:rPr>
          <w:rFonts w:asciiTheme="majorHAnsi" w:hAnsiTheme="majorHAnsi"/>
          <w:b/>
          <w:bCs/>
          <w:sz w:val="24"/>
        </w:rPr>
        <w:t xml:space="preserve">PREDMET: </w:t>
      </w:r>
      <w:r w:rsidR="008C22C4">
        <w:rPr>
          <w:rFonts w:asciiTheme="majorHAnsi" w:hAnsiTheme="majorHAnsi"/>
          <w:b/>
          <w:bCs/>
          <w:sz w:val="24"/>
          <w:u w:val="single"/>
        </w:rPr>
        <w:t>KEMIJA</w:t>
      </w:r>
    </w:p>
    <w:p w:rsidRPr="00F16B12" w:rsidR="00BC628E" w:rsidP="00680A23" w:rsidRDefault="00BC628E" w14:paraId="64578443" w14:textId="680376D2">
      <w:pPr>
        <w:ind w:left="426"/>
        <w:rPr>
          <w:rFonts w:asciiTheme="majorHAnsi" w:hAnsiTheme="majorHAnsi"/>
          <w:b/>
          <w:bCs/>
          <w:sz w:val="24"/>
        </w:rPr>
      </w:pPr>
      <w:r w:rsidRPr="00F16B12">
        <w:rPr>
          <w:rFonts w:asciiTheme="majorHAnsi" w:hAnsiTheme="majorHAnsi"/>
          <w:b/>
          <w:bCs/>
          <w:sz w:val="24"/>
          <w:u w:val="single"/>
        </w:rPr>
        <w:t xml:space="preserve">LETNIK: 1. </w:t>
      </w:r>
      <w:r w:rsidRPr="00F16B12" w:rsidR="00253F06">
        <w:rPr>
          <w:rFonts w:asciiTheme="majorHAnsi" w:hAnsiTheme="majorHAnsi"/>
          <w:b/>
          <w:bCs/>
          <w:sz w:val="24"/>
        </w:rPr>
        <w:t xml:space="preserve"> </w:t>
      </w:r>
    </w:p>
    <w:p w:rsidR="00253F06" w:rsidP="00680A23" w:rsidRDefault="00253F06" w14:paraId="3819243F" w14:textId="7B699F9A">
      <w:pPr>
        <w:ind w:left="426"/>
        <w:rPr>
          <w:rFonts w:asciiTheme="majorHAnsi" w:hAnsiTheme="majorHAnsi"/>
          <w:b/>
          <w:bCs/>
          <w:sz w:val="24"/>
          <w:u w:val="single"/>
        </w:rPr>
      </w:pPr>
      <w:r w:rsidRPr="00F16B12">
        <w:rPr>
          <w:rFonts w:asciiTheme="majorHAnsi" w:hAnsiTheme="majorHAnsi"/>
          <w:b/>
          <w:bCs/>
          <w:sz w:val="24"/>
        </w:rPr>
        <w:t xml:space="preserve">UČITELJ: </w:t>
      </w:r>
      <w:r w:rsidRPr="00F16B12" w:rsidR="00BC628E">
        <w:rPr>
          <w:rFonts w:asciiTheme="majorHAnsi" w:hAnsiTheme="majorHAnsi"/>
          <w:b/>
          <w:bCs/>
          <w:sz w:val="24"/>
          <w:u w:val="single"/>
        </w:rPr>
        <w:t>IRENA PAPEŽ</w:t>
      </w:r>
    </w:p>
    <w:p w:rsidRPr="00F16B12" w:rsidR="004F31CD" w:rsidP="004F31CD" w:rsidRDefault="004F31CD" w14:paraId="13808F28" w14:textId="77777777">
      <w:pPr>
        <w:rPr>
          <w:rFonts w:asciiTheme="majorHAnsi" w:hAnsiTheme="majorHAnsi"/>
          <w:b/>
          <w:bCs/>
          <w:sz w:val="24"/>
          <w:u w:val="single"/>
        </w:rPr>
      </w:pPr>
    </w:p>
    <w:tbl>
      <w:tblPr>
        <w:tblW w:w="15125" w:type="dxa"/>
        <w:tblInd w:w="4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418"/>
        <w:gridCol w:w="1969"/>
        <w:gridCol w:w="11738"/>
      </w:tblGrid>
      <w:tr w:rsidRPr="00FF7A25" w:rsidR="00253F06" w:rsidTr="05CA0B5D" w14:paraId="6F906467" w14:textId="77777777">
        <w:trPr>
          <w:trHeight w:val="657"/>
        </w:trPr>
        <w:tc>
          <w:tcPr>
            <w:tcW w:w="1418" w:type="dxa"/>
            <w:tcMar/>
            <w:vAlign w:val="center"/>
          </w:tcPr>
          <w:p w:rsidRPr="00FF7A25" w:rsidR="00253F06" w:rsidP="00FF7A25" w:rsidRDefault="00253F06" w14:paraId="37905882" w14:textId="77777777">
            <w:pPr>
              <w:jc w:val="center"/>
              <w:rPr>
                <w:rFonts w:asciiTheme="majorHAnsi" w:hAnsiTheme="majorHAnsi" w:cstheme="minorHAnsi"/>
                <w:b/>
                <w:bCs/>
                <w:color w:val="000000" w:themeColor="text1"/>
              </w:rPr>
            </w:pPr>
            <w:r w:rsidRPr="00FF7A25">
              <w:rPr>
                <w:rFonts w:asciiTheme="majorHAnsi" w:hAnsiTheme="majorHAnsi" w:cstheme="minorHAnsi"/>
                <w:b/>
                <w:bCs/>
                <w:color w:val="000000" w:themeColor="text1"/>
              </w:rPr>
              <w:t>Številka oc. sklopa</w:t>
            </w:r>
          </w:p>
        </w:tc>
        <w:tc>
          <w:tcPr>
            <w:tcW w:w="1969" w:type="dxa"/>
            <w:tcMar/>
            <w:vAlign w:val="center"/>
          </w:tcPr>
          <w:p w:rsidRPr="00FF7A25" w:rsidR="00253F06" w:rsidP="00FF7A25" w:rsidRDefault="00253F06" w14:paraId="37A041FA" w14:textId="77777777">
            <w:pPr>
              <w:jc w:val="center"/>
              <w:rPr>
                <w:rFonts w:asciiTheme="majorHAnsi" w:hAnsiTheme="majorHAnsi" w:cstheme="minorHAnsi"/>
                <w:b/>
                <w:bCs/>
                <w:color w:val="000000" w:themeColor="text1"/>
              </w:rPr>
            </w:pPr>
            <w:r w:rsidRPr="00FF7A25">
              <w:rPr>
                <w:rFonts w:asciiTheme="majorHAnsi" w:hAnsiTheme="majorHAnsi" w:cstheme="minorHAnsi"/>
                <w:b/>
                <w:bCs/>
                <w:color w:val="000000" w:themeColor="text1"/>
              </w:rPr>
              <w:t>Ocenjevalni sklop</w:t>
            </w:r>
          </w:p>
        </w:tc>
        <w:tc>
          <w:tcPr>
            <w:tcW w:w="11738" w:type="dxa"/>
            <w:tcMar/>
            <w:vAlign w:val="center"/>
          </w:tcPr>
          <w:p w:rsidRPr="00FF7A25" w:rsidR="00253F06" w:rsidP="00FF7A25" w:rsidRDefault="00253F06" w14:paraId="1A0FE9FE" w14:textId="77777777">
            <w:pPr>
              <w:jc w:val="center"/>
              <w:rPr>
                <w:rFonts w:asciiTheme="majorHAnsi" w:hAnsiTheme="maj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FF7A25">
              <w:rPr>
                <w:rFonts w:asciiTheme="majorHAnsi" w:hAnsiTheme="majorHAnsi" w:cstheme="minorHAnsi"/>
                <w:b/>
                <w:bCs/>
                <w:color w:val="000000" w:themeColor="text1"/>
                <w:sz w:val="24"/>
                <w:szCs w:val="24"/>
              </w:rPr>
              <w:t>Minimalni standardi</w:t>
            </w:r>
          </w:p>
        </w:tc>
      </w:tr>
      <w:tr w:rsidRPr="00F16B12" w:rsidR="00253F06" w:rsidTr="05CA0B5D" w14:paraId="2D1564B4" w14:textId="77777777">
        <w:trPr>
          <w:trHeight w:val="1235"/>
        </w:trPr>
        <w:tc>
          <w:tcPr>
            <w:tcW w:w="1418" w:type="dxa"/>
            <w:tcMar/>
            <w:vAlign w:val="center"/>
          </w:tcPr>
          <w:p w:rsidRPr="00F16B12" w:rsidR="00253F06" w:rsidP="00FF7A25" w:rsidRDefault="00253F06" w14:paraId="1168A6ED" w14:textId="77777777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</w:p>
          <w:p w:rsidRPr="00F16B12" w:rsidR="00253F06" w:rsidP="00FF7A25" w:rsidRDefault="00253F06" w14:paraId="76D88DF6" w14:textId="77777777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  <w:r w:rsidRPr="00F16B12">
              <w:rPr>
                <w:rFonts w:asciiTheme="majorHAnsi" w:hAnsiTheme="majorHAnsi" w:cstheme="minorHAnsi"/>
                <w:b/>
                <w:bCs/>
              </w:rPr>
              <w:t>1</w:t>
            </w:r>
          </w:p>
        </w:tc>
        <w:tc>
          <w:tcPr>
            <w:tcW w:w="1969" w:type="dxa"/>
            <w:tcMar/>
            <w:vAlign w:val="center"/>
          </w:tcPr>
          <w:p w:rsidRPr="00F16B12" w:rsidR="00253F06" w:rsidP="00FF7A25" w:rsidRDefault="00253F06" w14:paraId="6CCB1B96" w14:textId="77777777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</w:rPr>
            </w:pPr>
          </w:p>
          <w:p w:rsidR="008C22C4" w:rsidP="00FF7A25" w:rsidRDefault="008C22C4" w14:paraId="791C3A52" w14:textId="58629E0E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</w:rPr>
            </w:pPr>
            <w:r>
              <w:rPr>
                <w:rFonts w:asciiTheme="majorHAnsi" w:hAnsiTheme="majorHAnsi" w:cstheme="minorHAnsi"/>
                <w:b/>
                <w:color w:val="000000" w:themeColor="text1"/>
              </w:rPr>
              <w:t>POGLED V SVET SNOVI</w:t>
            </w:r>
          </w:p>
          <w:p w:rsidRPr="008C22C4" w:rsidR="00BC628E" w:rsidP="00D14142" w:rsidRDefault="008C22C4" w14:paraId="43B69989" w14:textId="661AEDB2">
            <w:pPr>
              <w:pStyle w:val="ListParagraph"/>
              <w:numPr>
                <w:ilvl w:val="0"/>
                <w:numId w:val="12"/>
              </w:numPr>
              <w:ind w:left="278"/>
              <w:jc w:val="center"/>
              <w:rPr>
                <w:rFonts w:asciiTheme="majorHAnsi" w:hAnsiTheme="majorHAnsi" w:cstheme="minorHAnsi"/>
                <w:b/>
                <w:color w:val="000000" w:themeColor="text1"/>
              </w:rPr>
            </w:pPr>
            <w:r w:rsidRPr="008C22C4">
              <w:rPr>
                <w:rFonts w:asciiTheme="majorHAnsi" w:hAnsiTheme="majorHAnsi" w:cstheme="minorHAnsi"/>
                <w:b/>
                <w:color w:val="000000" w:themeColor="text1"/>
              </w:rPr>
              <w:t>Razvrščanje snovi</w:t>
            </w:r>
          </w:p>
          <w:p w:rsidRPr="008C22C4" w:rsidR="008C22C4" w:rsidP="00D14142" w:rsidRDefault="008C22C4" w14:paraId="5188A4EB" w14:textId="39B898C8">
            <w:pPr>
              <w:pStyle w:val="ListParagraph"/>
              <w:numPr>
                <w:ilvl w:val="0"/>
                <w:numId w:val="12"/>
              </w:numPr>
              <w:ind w:left="278"/>
              <w:jc w:val="center"/>
              <w:rPr>
                <w:rFonts w:asciiTheme="majorHAnsi" w:hAnsiTheme="majorHAnsi" w:cstheme="minorHAnsi"/>
                <w:b/>
                <w:color w:val="000000" w:themeColor="text1"/>
              </w:rPr>
            </w:pPr>
            <w:r w:rsidRPr="008C22C4">
              <w:rPr>
                <w:rFonts w:asciiTheme="majorHAnsi" w:hAnsiTheme="majorHAnsi" w:cstheme="minorHAnsi"/>
                <w:b/>
                <w:color w:val="000000" w:themeColor="text1"/>
              </w:rPr>
              <w:t>Raztopine</w:t>
            </w:r>
          </w:p>
          <w:p w:rsidRPr="008C22C4" w:rsidR="008C22C4" w:rsidP="00D14142" w:rsidRDefault="008C22C4" w14:paraId="4D34C307" w14:textId="77777777">
            <w:pPr>
              <w:pStyle w:val="ListParagraph"/>
              <w:numPr>
                <w:ilvl w:val="0"/>
                <w:numId w:val="12"/>
              </w:numPr>
              <w:ind w:left="278"/>
              <w:jc w:val="center"/>
              <w:rPr>
                <w:b/>
              </w:rPr>
            </w:pPr>
            <w:r w:rsidRPr="008C22C4">
              <w:rPr>
                <w:b/>
              </w:rPr>
              <w:t>Zgradba snovi in njen vpliv na lastnosti snovi</w:t>
            </w:r>
          </w:p>
          <w:p w:rsidRPr="008C22C4" w:rsidR="00BC628E" w:rsidP="00D14142" w:rsidRDefault="008C22C4" w14:paraId="40451CC5" w14:textId="77777777">
            <w:pPr>
              <w:pStyle w:val="ListParagraph"/>
              <w:numPr>
                <w:ilvl w:val="0"/>
                <w:numId w:val="12"/>
              </w:numPr>
              <w:ind w:left="278"/>
              <w:jc w:val="center"/>
              <w:rPr>
                <w:b/>
                <w:color w:val="000000" w:themeColor="text1"/>
              </w:rPr>
            </w:pPr>
            <w:r w:rsidRPr="008C22C4">
              <w:rPr>
                <w:b/>
                <w:color w:val="000000" w:themeColor="text1"/>
              </w:rPr>
              <w:t>Snovi se spreminjajo</w:t>
            </w:r>
          </w:p>
          <w:p w:rsidRPr="008C22C4" w:rsidR="008C22C4" w:rsidP="00D14142" w:rsidRDefault="008C22C4" w14:paraId="3E5485FF" w14:textId="0C1D748D">
            <w:pPr>
              <w:pStyle w:val="ListParagraph"/>
              <w:numPr>
                <w:ilvl w:val="0"/>
                <w:numId w:val="12"/>
              </w:numPr>
              <w:ind w:left="278"/>
              <w:jc w:val="center"/>
              <w:rPr>
                <w:rFonts w:asciiTheme="majorHAnsi" w:hAnsiTheme="majorHAnsi" w:cstheme="minorHAnsi"/>
                <w:b/>
                <w:color w:val="000000" w:themeColor="text1"/>
              </w:rPr>
            </w:pPr>
            <w:r w:rsidRPr="008C22C4">
              <w:rPr>
                <w:b/>
                <w:color w:val="000000" w:themeColor="text1"/>
              </w:rPr>
              <w:t>Reakcije kislin in baz</w:t>
            </w:r>
          </w:p>
        </w:tc>
        <w:tc>
          <w:tcPr>
            <w:tcW w:w="11738" w:type="dxa"/>
            <w:tcMar/>
          </w:tcPr>
          <w:p w:rsidRPr="00FF7A25" w:rsidR="00FF7A25" w:rsidP="00D14142" w:rsidRDefault="00FF7A25" w14:paraId="7A286B6E" w14:textId="77777777">
            <w:pPr>
              <w:widowControl/>
              <w:numPr>
                <w:ilvl w:val="0"/>
                <w:numId w:val="12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snovi razvrstiti v skupine po izbranem kriteriju (naravna/pridobljena, kovina/nekovina, zmes/čista snov …)</w:t>
            </w:r>
          </w:p>
          <w:p w:rsidRPr="00FF7A25" w:rsidR="00FF7A25" w:rsidP="00D14142" w:rsidRDefault="00FF7A25" w14:paraId="7BAE55B1" w14:textId="77777777">
            <w:pPr>
              <w:widowControl/>
              <w:numPr>
                <w:ilvl w:val="0"/>
                <w:numId w:val="12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poiskati, pojasniti  in uporabiti podatke o lastnostih snovi</w:t>
            </w:r>
          </w:p>
          <w:p w:rsidRPr="008B20A6" w:rsidR="00FF7A25" w:rsidP="00D14142" w:rsidRDefault="00FF7A25" w14:paraId="12B98956" w14:textId="6C43BD28">
            <w:pPr>
              <w:widowControl/>
              <w:numPr>
                <w:ilvl w:val="0"/>
                <w:numId w:val="12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s pomočjo podanih informacij izbrati primerno topilo glede na topljenec</w:t>
            </w:r>
            <w:r w:rsidR="008B20A6"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 w:rsidRPr="008B20A6">
              <w:rPr>
                <w:rFonts w:asciiTheme="majorHAnsi" w:hAnsiTheme="majorHAnsi"/>
                <w:sz w:val="18"/>
                <w:szCs w:val="18"/>
              </w:rPr>
              <w:t>na osnovi danih podatkov zna določiti sestavo raztopine;</w:t>
            </w:r>
          </w:p>
          <w:p w:rsidRPr="00FF7A25" w:rsidR="00FF7A25" w:rsidP="00D14142" w:rsidRDefault="00FF7A25" w14:paraId="72D66708" w14:textId="77777777">
            <w:pPr>
              <w:widowControl/>
              <w:numPr>
                <w:ilvl w:val="0"/>
                <w:numId w:val="12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razložiti pomen simbolov za nevarne snovi;</w:t>
            </w:r>
          </w:p>
          <w:p w:rsidRPr="00FF7A25" w:rsidR="00FF7A25" w:rsidP="00D14142" w:rsidRDefault="00FF7A25" w14:paraId="263B7FFD" w14:textId="77777777">
            <w:pPr>
              <w:widowControl/>
              <w:numPr>
                <w:ilvl w:val="0"/>
                <w:numId w:val="12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  osnovne toksikološke pojme</w:t>
            </w:r>
          </w:p>
          <w:p w:rsidRPr="008B20A6" w:rsidR="00FF7A25" w:rsidP="00D14142" w:rsidRDefault="00FF7A25" w14:paraId="36B2F4AF" w14:textId="664EAB8A">
            <w:pPr>
              <w:widowControl/>
              <w:numPr>
                <w:ilvl w:val="0"/>
                <w:numId w:val="12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razložiti zgradbo P.S.E.;</w:t>
            </w:r>
            <w:r w:rsidR="008B20A6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8B20A6">
              <w:rPr>
                <w:rFonts w:asciiTheme="majorHAnsi" w:hAnsiTheme="majorHAnsi"/>
                <w:sz w:val="18"/>
                <w:szCs w:val="18"/>
              </w:rPr>
              <w:t>zna s pomočjo periodnega sistema razložiti zgradbo atoma izbranega elementa;</w:t>
            </w:r>
          </w:p>
          <w:p w:rsidRPr="00FF7A25" w:rsidR="00FF7A25" w:rsidP="00D14142" w:rsidRDefault="00FF7A25" w14:paraId="0A61AA87" w14:textId="77777777">
            <w:pPr>
              <w:widowControl/>
              <w:numPr>
                <w:ilvl w:val="0"/>
                <w:numId w:val="12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zna  zapisati simbole/formule za reprezentativne elemente/spojine; </w:t>
            </w:r>
          </w:p>
          <w:p w:rsidRPr="00FF7A25" w:rsidR="00FF7A25" w:rsidP="00D14142" w:rsidRDefault="00FF7A25" w14:paraId="5FD7C56C" w14:textId="77777777">
            <w:pPr>
              <w:widowControl/>
              <w:numPr>
                <w:ilvl w:val="0"/>
                <w:numId w:val="12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 opredeliti kemijsko reakcijo kot snovno in energijsko spremembo;</w:t>
            </w:r>
          </w:p>
          <w:p w:rsidRPr="00FF7A25" w:rsidR="00FF7A25" w:rsidP="00D14142" w:rsidRDefault="00FF7A25" w14:paraId="73BDABE7" w14:textId="77777777">
            <w:pPr>
              <w:widowControl/>
              <w:numPr>
                <w:ilvl w:val="0"/>
                <w:numId w:val="12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razložiti vplive na hitrost reakcije;</w:t>
            </w:r>
          </w:p>
          <w:p w:rsidRPr="00FF7A25" w:rsidR="00FF7A25" w:rsidP="00D14142" w:rsidRDefault="00FF7A25" w14:paraId="4E78BDCB" w14:textId="77777777">
            <w:pPr>
              <w:widowControl/>
              <w:numPr>
                <w:ilvl w:val="0"/>
                <w:numId w:val="12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 urediti preproste kemijske enačbe;</w:t>
            </w:r>
          </w:p>
          <w:p w:rsidRPr="00FF7A25" w:rsidR="00FF7A25" w:rsidP="00D14142" w:rsidRDefault="00FF7A25" w14:paraId="0915FEC6" w14:textId="77777777">
            <w:pPr>
              <w:widowControl/>
              <w:numPr>
                <w:ilvl w:val="0"/>
                <w:numId w:val="12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protolitske reakcije opiše s prehodom protona od kisline k bazi;</w:t>
            </w:r>
          </w:p>
          <w:p w:rsidRPr="00FF7A25" w:rsidR="00FF7A25" w:rsidP="00D14142" w:rsidRDefault="00FF7A25" w14:paraId="2BDBA63B" w14:textId="77777777">
            <w:pPr>
              <w:widowControl/>
              <w:numPr>
                <w:ilvl w:val="0"/>
                <w:numId w:val="12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po IUPAC nomenklaturi poimenuje kisline, baze in njihove soli;</w:t>
            </w:r>
          </w:p>
          <w:p w:rsidRPr="00FF7A25" w:rsidR="00FF7A25" w:rsidP="00D14142" w:rsidRDefault="00FF7A25" w14:paraId="2484F708" w14:textId="77777777">
            <w:pPr>
              <w:widowControl/>
              <w:numPr>
                <w:ilvl w:val="0"/>
                <w:numId w:val="12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na osnovi pH vrednosti oceni kislost oziroma bazičnost raztopine </w:t>
            </w:r>
          </w:p>
          <w:p w:rsidRPr="00FF7A25" w:rsidR="00FF7A25" w:rsidP="00D14142" w:rsidRDefault="00FF7A25" w14:paraId="1C05C054" w14:textId="77777777">
            <w:pPr>
              <w:widowControl/>
              <w:numPr>
                <w:ilvl w:val="0"/>
                <w:numId w:val="12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zna zapisat enostavne reakcije nevtralizacije </w:t>
            </w:r>
          </w:p>
          <w:p w:rsidRPr="00FF7A25" w:rsidR="00FF7A25" w:rsidP="00D14142" w:rsidRDefault="00FF7A25" w14:paraId="23B028DD" w14:textId="77777777">
            <w:pPr>
              <w:widowControl/>
              <w:numPr>
                <w:ilvl w:val="0"/>
                <w:numId w:val="12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kavčuk, svilo, celulozo opredeli kot naravne polimere in zna opisati njihove lastnosti ter uporabo</w:t>
            </w:r>
          </w:p>
          <w:p w:rsidRPr="00FF7A25" w:rsidR="00FF7A25" w:rsidP="00D14142" w:rsidRDefault="00FF7A25" w14:paraId="381C71AA" w14:textId="77777777">
            <w:pPr>
              <w:widowControl/>
              <w:numPr>
                <w:ilvl w:val="0"/>
                <w:numId w:val="12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opisati lastnosti in uporabo polimerov (PE, PP, najlon, teflon …), ki jih najbolj pogosto srečujejo v poklicu in življenju;</w:t>
            </w:r>
          </w:p>
          <w:p w:rsidRPr="00FF7A25" w:rsidR="00FF7A25" w:rsidP="00D14142" w:rsidRDefault="00FF7A25" w14:paraId="36415642" w14:textId="77777777">
            <w:pPr>
              <w:widowControl/>
              <w:numPr>
                <w:ilvl w:val="0"/>
                <w:numId w:val="12"/>
              </w:numPr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našteti in opisati nekaj postopkov oblikovanja polimernih materialov (vbrizgavanje, penjenje, stiskanje, ojačanje...)</w:t>
            </w:r>
          </w:p>
          <w:p w:rsidRPr="00FF7A25" w:rsidR="00FF7A25" w:rsidP="00D14142" w:rsidRDefault="00FF7A25" w14:paraId="0396F11B" w14:textId="77777777">
            <w:pPr>
              <w:widowControl/>
              <w:numPr>
                <w:ilvl w:val="0"/>
                <w:numId w:val="12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 xml:space="preserve">pozna osnovne lastnosti, uporabo in  pomen anorganskih spojin v življenju (umetna gnojila, nitrati in fosfati kot aditivi v prehrani, anorganske soli) in razloži posledice njihove uporabe na zdravje in okolje </w:t>
            </w:r>
          </w:p>
          <w:p w:rsidRPr="00FF7A25" w:rsidR="00FF7A25" w:rsidP="00D14142" w:rsidRDefault="00FF7A25" w14:paraId="50AC4517" w14:textId="77777777">
            <w:pPr>
              <w:widowControl/>
              <w:numPr>
                <w:ilvl w:val="0"/>
                <w:numId w:val="12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pozna osnovne </w:t>
            </w: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>lastnosti, uporabo in pomen tehnološko pomembnih spojin (H</w:t>
            </w:r>
            <w:r w:rsidRPr="00FF7A25">
              <w:rPr>
                <w:rFonts w:asciiTheme="majorHAnsi" w:hAnsiTheme="majorHAnsi"/>
                <w:bCs/>
                <w:sz w:val="18"/>
                <w:szCs w:val="18"/>
                <w:vertAlign w:val="subscript"/>
              </w:rPr>
              <w:t>2</w:t>
            </w: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>SO</w:t>
            </w:r>
            <w:r w:rsidRPr="00FF7A25">
              <w:rPr>
                <w:rFonts w:asciiTheme="majorHAnsi" w:hAnsiTheme="majorHAnsi"/>
                <w:bCs/>
                <w:sz w:val="18"/>
                <w:szCs w:val="18"/>
                <w:vertAlign w:val="subscript"/>
              </w:rPr>
              <w:t xml:space="preserve">4, </w:t>
            </w: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>NH</w:t>
            </w:r>
            <w:r w:rsidRPr="00FF7A25">
              <w:rPr>
                <w:rFonts w:asciiTheme="majorHAnsi" w:hAnsiTheme="majorHAnsi"/>
                <w:bCs/>
                <w:sz w:val="18"/>
                <w:szCs w:val="18"/>
                <w:vertAlign w:val="subscript"/>
              </w:rPr>
              <w:t>3</w:t>
            </w: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>,</w:t>
            </w:r>
            <w:r w:rsidRPr="00FF7A25">
              <w:rPr>
                <w:rFonts w:asciiTheme="majorHAnsi" w:hAnsiTheme="majorHAnsi"/>
                <w:bCs/>
                <w:sz w:val="18"/>
                <w:szCs w:val="18"/>
                <w:vertAlign w:val="subscript"/>
              </w:rPr>
              <w:t xml:space="preserve"> </w:t>
            </w: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>HNO</w:t>
            </w:r>
            <w:r w:rsidRPr="00FF7A25">
              <w:rPr>
                <w:rFonts w:asciiTheme="majorHAnsi" w:hAnsiTheme="majorHAnsi"/>
                <w:bCs/>
                <w:sz w:val="18"/>
                <w:szCs w:val="18"/>
                <w:vertAlign w:val="subscript"/>
              </w:rPr>
              <w:t>3</w:t>
            </w: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>, H</w:t>
            </w:r>
            <w:r w:rsidRPr="00FF7A25">
              <w:rPr>
                <w:rFonts w:asciiTheme="majorHAnsi" w:hAnsiTheme="majorHAnsi"/>
                <w:bCs/>
                <w:sz w:val="18"/>
                <w:szCs w:val="18"/>
                <w:vertAlign w:val="subscript"/>
              </w:rPr>
              <w:t>3</w:t>
            </w: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>PO</w:t>
            </w:r>
            <w:r w:rsidRPr="00FF7A25">
              <w:rPr>
                <w:rFonts w:asciiTheme="majorHAnsi" w:hAnsiTheme="majorHAnsi"/>
                <w:bCs/>
                <w:sz w:val="18"/>
                <w:szCs w:val="18"/>
                <w:vertAlign w:val="subscript"/>
              </w:rPr>
              <w:t>4</w:t>
            </w: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 xml:space="preserve">, klorati) in razloži posledice njihove uporabe na zdravje in okolje </w:t>
            </w:r>
          </w:p>
          <w:p w:rsidRPr="00FF7A25" w:rsidR="00FF7A25" w:rsidP="00D14142" w:rsidRDefault="00FF7A25" w14:paraId="7BE36A9A" w14:textId="77777777">
            <w:pPr>
              <w:widowControl/>
              <w:numPr>
                <w:ilvl w:val="0"/>
                <w:numId w:val="12"/>
              </w:numPr>
              <w:autoSpaceDE/>
              <w:autoSpaceDN/>
              <w:ind w:left="314"/>
              <w:rPr>
                <w:rFonts w:asciiTheme="majorHAnsi" w:hAnsiTheme="majorHAnsi"/>
                <w:bCs/>
                <w:sz w:val="18"/>
                <w:szCs w:val="18"/>
              </w:rPr>
            </w:pP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 xml:space="preserve">navede nekaj primerov   uporabe  silicija (v povezavi z lastnostmi) v modernih tehnologijah </w:t>
            </w:r>
          </w:p>
          <w:p w:rsidRPr="004F31CD" w:rsidR="004F31CD" w:rsidP="00D14142" w:rsidRDefault="00FF7A25" w14:paraId="19607429" w14:textId="1D1540A4">
            <w:pPr>
              <w:widowControl/>
              <w:numPr>
                <w:ilvl w:val="0"/>
                <w:numId w:val="12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bCs/>
                <w:sz w:val="18"/>
                <w:szCs w:val="18"/>
              </w:rPr>
              <w:t>razume pojem nanotehnologija in navede nekaj primerov uporabe</w:t>
            </w:r>
          </w:p>
          <w:p w:rsidRPr="00FF7A25" w:rsidR="004F31CD" w:rsidP="00D14142" w:rsidRDefault="004F31CD" w14:paraId="3A020115" w14:textId="77777777">
            <w:pPr>
              <w:pStyle w:val="ListParagraph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eastAsia="SimSun" w:asciiTheme="majorHAnsi" w:hAnsiTheme="majorHAnsi" w:cstheme="minorHAnsi"/>
                <w:sz w:val="18"/>
                <w:szCs w:val="18"/>
              </w:rPr>
            </w:pPr>
            <w:r w:rsidRPr="00FF7A25">
              <w:rPr>
                <w:rFonts w:eastAsia="SimSun" w:asciiTheme="majorHAnsi" w:hAnsiTheme="majorHAnsi" w:cstheme="minorHAnsi"/>
                <w:sz w:val="18"/>
                <w:szCs w:val="18"/>
              </w:rPr>
              <w:t xml:space="preserve">razlikujejo med nastankom ionske vezi/ionski kristali in kovalentne vezi/molekule, </w:t>
            </w:r>
          </w:p>
          <w:p w:rsidRPr="00FF7A25" w:rsidR="004F31CD" w:rsidP="00D14142" w:rsidRDefault="004F31CD" w14:paraId="79F06010" w14:textId="77777777">
            <w:pPr>
              <w:pStyle w:val="ListParagraph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eastAsia="SimSun" w:asciiTheme="majorHAnsi" w:hAnsiTheme="majorHAnsi" w:cstheme="minorHAnsi"/>
                <w:sz w:val="18"/>
                <w:szCs w:val="18"/>
              </w:rPr>
            </w:pPr>
            <w:r w:rsidRPr="00FF7A25">
              <w:rPr>
                <w:rFonts w:eastAsia="SimSun" w:asciiTheme="majorHAnsi" w:hAnsiTheme="majorHAnsi" w:cstheme="minorHAnsi"/>
                <w:sz w:val="18"/>
                <w:szCs w:val="18"/>
              </w:rPr>
              <w:t xml:space="preserve">na primeru alotropije ogljika spoznajo lastnosti kovalentnih kristalov, </w:t>
            </w:r>
          </w:p>
          <w:p w:rsidRPr="00FF7A25" w:rsidR="004F31CD" w:rsidP="00D14142" w:rsidRDefault="004F31CD" w14:paraId="15A23310" w14:textId="77777777">
            <w:pPr>
              <w:pStyle w:val="ListParagraph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eastAsia="SimSun" w:asciiTheme="majorHAnsi" w:hAnsiTheme="majorHAnsi" w:cstheme="minorHAnsi"/>
                <w:sz w:val="18"/>
                <w:szCs w:val="18"/>
              </w:rPr>
            </w:pPr>
            <w:r w:rsidRPr="00FF7A25">
              <w:rPr>
                <w:rFonts w:eastAsia="SimSun" w:asciiTheme="majorHAnsi" w:hAnsiTheme="majorHAnsi" w:cstheme="minorHAnsi"/>
                <w:sz w:val="18"/>
                <w:szCs w:val="18"/>
              </w:rPr>
              <w:t xml:space="preserve">razumejo, da se jakost vezi (enojna, dvojna, trojna vez) kaže v dolžini vezi in njeni energiji, </w:t>
            </w:r>
          </w:p>
          <w:p w:rsidRPr="00FF7A25" w:rsidR="004F31CD" w:rsidP="00D14142" w:rsidRDefault="004F31CD" w14:paraId="0A8D99D9" w14:textId="77777777">
            <w:pPr>
              <w:pStyle w:val="ListParagraph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eastAsia="SimSun" w:asciiTheme="majorHAnsi" w:hAnsiTheme="majorHAnsi" w:cstheme="minorHAnsi"/>
                <w:sz w:val="18"/>
                <w:szCs w:val="18"/>
              </w:rPr>
            </w:pPr>
            <w:r w:rsidRPr="00FF7A25">
              <w:rPr>
                <w:rFonts w:eastAsia="SimSun" w:asciiTheme="majorHAnsi" w:hAnsiTheme="majorHAnsi" w:cstheme="minorHAnsi"/>
                <w:sz w:val="18"/>
                <w:szCs w:val="18"/>
              </w:rPr>
              <w:t xml:space="preserve">razlikujejo med (ne)polarnostjo vezi in (ne)polarnostjo molekul, </w:t>
            </w:r>
          </w:p>
          <w:p w:rsidRPr="00FF7A25" w:rsidR="004F31CD" w:rsidP="00D14142" w:rsidRDefault="004F31CD" w14:paraId="7553D3AC" w14:textId="77777777">
            <w:pPr>
              <w:pStyle w:val="ListParagraph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eastAsia="SimSun" w:asciiTheme="majorHAnsi" w:hAnsiTheme="majorHAnsi" w:cstheme="minorHAnsi"/>
                <w:sz w:val="18"/>
                <w:szCs w:val="18"/>
              </w:rPr>
            </w:pPr>
            <w:r w:rsidRPr="00FF7A25">
              <w:rPr>
                <w:rFonts w:eastAsia="SimSun" w:asciiTheme="majorHAnsi" w:hAnsiTheme="majorHAnsi" w:cstheme="minorHAnsi"/>
                <w:sz w:val="18"/>
                <w:szCs w:val="18"/>
              </w:rPr>
              <w:t xml:space="preserve">razlikujejo med veznimi in neveznimi elektronskimi pari </w:t>
            </w:r>
          </w:p>
          <w:p w:rsidRPr="00FF7A25" w:rsidR="004F31CD" w:rsidP="00D14142" w:rsidRDefault="004F31CD" w14:paraId="2BEC7661" w14:textId="77777777">
            <w:pPr>
              <w:pStyle w:val="ListParagraph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eastAsia="SimSun" w:asciiTheme="majorHAnsi" w:hAnsiTheme="majorHAnsi" w:cstheme="minorHAnsi"/>
                <w:sz w:val="18"/>
                <w:szCs w:val="18"/>
              </w:rPr>
            </w:pPr>
            <w:r w:rsidRPr="00FF7A25">
              <w:rPr>
                <w:rFonts w:eastAsia="SimSun" w:asciiTheme="majorHAnsi" w:hAnsiTheme="majorHAnsi" w:cstheme="minorHAnsi"/>
                <w:sz w:val="18"/>
                <w:szCs w:val="18"/>
              </w:rPr>
              <w:t xml:space="preserve">sklepajo na obliko enostavnih večatomnih molekul, </w:t>
            </w:r>
          </w:p>
          <w:p w:rsidRPr="00FF7A25" w:rsidR="004F31CD" w:rsidP="00D14142" w:rsidRDefault="004F31CD" w14:paraId="29863BAF" w14:textId="77777777">
            <w:pPr>
              <w:pStyle w:val="ListParagraph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eastAsia="SimSun" w:asciiTheme="majorHAnsi" w:hAnsiTheme="majorHAnsi" w:cstheme="minorHAnsi"/>
                <w:color w:val="000000" w:themeColor="text1"/>
                <w:sz w:val="18"/>
                <w:szCs w:val="18"/>
              </w:rPr>
            </w:pPr>
            <w:r w:rsidRPr="00FF7A25">
              <w:rPr>
                <w:rFonts w:eastAsia="SimSun" w:asciiTheme="majorHAnsi" w:hAnsiTheme="majorHAnsi" w:cstheme="minorHAnsi"/>
                <w:color w:val="000000" w:themeColor="text1"/>
                <w:sz w:val="18"/>
                <w:szCs w:val="18"/>
              </w:rPr>
              <w:lastRenderedPageBreak/>
              <w:t xml:space="preserve">razložijo kovinsko vez in njen vpliv na fizikalne lastnosti kovin, </w:t>
            </w:r>
          </w:p>
          <w:p w:rsidRPr="00FF7A25" w:rsidR="004F31CD" w:rsidP="00D14142" w:rsidRDefault="004F31CD" w14:paraId="1DAC7740" w14:textId="77777777">
            <w:pPr>
              <w:pStyle w:val="ListParagraph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eastAsia="SimSun" w:asciiTheme="majorHAnsi" w:hAnsiTheme="majorHAnsi" w:cstheme="minorHAnsi"/>
                <w:color w:val="000000" w:themeColor="text1"/>
                <w:sz w:val="18"/>
                <w:szCs w:val="18"/>
              </w:rPr>
            </w:pPr>
            <w:r w:rsidRPr="00FF7A25">
              <w:rPr>
                <w:rFonts w:eastAsia="SimSun" w:asciiTheme="majorHAnsi" w:hAnsiTheme="majorHAnsi" w:cstheme="minorHAnsi"/>
                <w:color w:val="000000" w:themeColor="text1"/>
                <w:sz w:val="18"/>
                <w:szCs w:val="18"/>
              </w:rPr>
              <w:t xml:space="preserve">opišejo sile med molekulami in njihov vpliv na fizikalne lastnosti spojin, razložijo značilnosti molekulskih kristalov, </w:t>
            </w:r>
          </w:p>
          <w:p w:rsidRPr="00FF7A25" w:rsidR="004F31CD" w:rsidP="00D14142" w:rsidRDefault="004F31CD" w14:paraId="7C67A172" w14:textId="77777777">
            <w:pPr>
              <w:pStyle w:val="ListParagraph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eastAsia="SimSun" w:asciiTheme="majorHAnsi" w:hAnsiTheme="majorHAnsi" w:cstheme="minorHAnsi"/>
                <w:color w:val="000000" w:themeColor="text1"/>
                <w:sz w:val="18"/>
                <w:szCs w:val="18"/>
              </w:rPr>
            </w:pPr>
            <w:r w:rsidRPr="00FF7A25">
              <w:rPr>
                <w:rFonts w:eastAsia="SimSun" w:asciiTheme="majorHAnsi" w:hAnsiTheme="majorHAnsi" w:cstheme="minorHAnsi"/>
                <w:color w:val="000000" w:themeColor="text1"/>
                <w:sz w:val="18"/>
                <w:szCs w:val="18"/>
              </w:rPr>
              <w:t>razumejo pojme množina snovi, mol, avogadrova konstanta,</w:t>
            </w:r>
          </w:p>
          <w:p w:rsidRPr="00FF7A25" w:rsidR="004F31CD" w:rsidP="00D14142" w:rsidRDefault="004F31CD" w14:paraId="2EA99265" w14:textId="77777777">
            <w:pPr>
              <w:pStyle w:val="ListParagraph"/>
              <w:numPr>
                <w:ilvl w:val="0"/>
                <w:numId w:val="10"/>
              </w:numPr>
              <w:adjustRightInd w:val="0"/>
              <w:spacing w:before="0"/>
              <w:ind w:left="314"/>
              <w:rPr>
                <w:rFonts w:eastAsia="SimSun" w:asciiTheme="majorHAnsi" w:hAnsiTheme="majorHAnsi" w:cstheme="minorHAnsi"/>
                <w:color w:val="000000" w:themeColor="text1"/>
                <w:sz w:val="18"/>
                <w:szCs w:val="18"/>
              </w:rPr>
            </w:pPr>
            <w:r w:rsidRPr="00FF7A25">
              <w:rPr>
                <w:rFonts w:eastAsia="SimSun" w:asciiTheme="majorHAnsi" w:hAnsiTheme="majorHAnsi" w:cstheme="minorHAnsi"/>
                <w:color w:val="000000" w:themeColor="text1"/>
                <w:sz w:val="18"/>
                <w:szCs w:val="18"/>
              </w:rPr>
              <w:t xml:space="preserve">poznajo definicijo molske mase in izračunajo molsko maso, poznajo zveze med maso snovi, množino snovi in številom delcev snovi. </w:t>
            </w:r>
          </w:p>
          <w:p w:rsidRPr="00FF7A25" w:rsidR="004F31CD" w:rsidP="00D14142" w:rsidRDefault="004F31CD" w14:paraId="3A61E975" w14:textId="77777777">
            <w:pPr>
              <w:pStyle w:val="NormalWeb"/>
              <w:numPr>
                <w:ilvl w:val="0"/>
                <w:numId w:val="10"/>
              </w:numPr>
              <w:ind w:left="314"/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</w:pPr>
            <w:r w:rsidRPr="00FF7A25"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  <w:t xml:space="preserve">pri znanih reaktantih in produktih zapišejo urejeno kemijsko enačbo, izračunajo mase reaktantov in produktov, </w:t>
            </w:r>
          </w:p>
          <w:p w:rsidRPr="004F31CD" w:rsidR="004F31CD" w:rsidP="00D14142" w:rsidRDefault="004F31CD" w14:paraId="0C061B94" w14:textId="77777777">
            <w:pPr>
              <w:pStyle w:val="NormalWeb"/>
              <w:numPr>
                <w:ilvl w:val="0"/>
                <w:numId w:val="10"/>
              </w:numPr>
              <w:ind w:left="314"/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</w:pPr>
            <w:r w:rsidRPr="00FF7A25"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  <w:t xml:space="preserve">ponovijo pojme: topilo, topljenec, raztopina, nasičena raztopina, topnost, uporabljajo masni delež za določanje sestave raztopin, spoznajo množinsko in masno koncentracijo raztopin in pripravijo raztopine različnih koncentracij, </w:t>
            </w:r>
          </w:p>
          <w:p w:rsidRPr="004F31CD" w:rsidR="004F31CD" w:rsidP="00D14142" w:rsidRDefault="004F31CD" w14:paraId="013A1A73" w14:textId="4300AD53">
            <w:pPr>
              <w:pStyle w:val="NormalWeb"/>
              <w:numPr>
                <w:ilvl w:val="0"/>
                <w:numId w:val="10"/>
              </w:numPr>
              <w:ind w:left="314"/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</w:pPr>
            <w:r w:rsidRPr="004F31CD">
              <w:rPr>
                <w:rFonts w:asciiTheme="majorHAnsi" w:hAnsiTheme="majorHAnsi" w:cstheme="minorHAnsi"/>
                <w:color w:val="000000" w:themeColor="text1"/>
                <w:sz w:val="18"/>
                <w:szCs w:val="18"/>
              </w:rPr>
              <w:t>proučujejo pomen raztapljanja snovi v vodi za življenje.</w:t>
            </w:r>
          </w:p>
        </w:tc>
      </w:tr>
      <w:tr w:rsidRPr="00F16B12" w:rsidR="00253F06" w:rsidTr="05CA0B5D" w14:paraId="75ABDABD" w14:textId="77777777">
        <w:trPr>
          <w:trHeight w:val="1430"/>
        </w:trPr>
        <w:tc>
          <w:tcPr>
            <w:tcW w:w="1418" w:type="dxa"/>
            <w:tcMar/>
            <w:vAlign w:val="center"/>
          </w:tcPr>
          <w:p w:rsidRPr="00F16B12" w:rsidR="00253F06" w:rsidP="00FF7A25" w:rsidRDefault="00253F06" w14:paraId="3696C12D" w14:textId="77777777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:rsidRPr="00F16B12" w:rsidR="00253F06" w:rsidP="00FF7A25" w:rsidRDefault="00FF7A25" w14:paraId="507DABAC" w14:textId="478AAF15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69" w:type="dxa"/>
            <w:tcMar/>
            <w:vAlign w:val="center"/>
          </w:tcPr>
          <w:p w:rsidRPr="00F16B12" w:rsidR="00253F06" w:rsidP="00FF7A25" w:rsidRDefault="00253F06" w14:paraId="002FB48A" w14:textId="5776DE8B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</w:p>
          <w:p w:rsidRPr="00F16B12" w:rsidR="008435D4" w:rsidP="00FF7A25" w:rsidRDefault="00FF7A25" w14:paraId="412DB773" w14:textId="6157AFBE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18"/>
                <w:szCs w:val="18"/>
              </w:rPr>
            </w:pPr>
            <w:r w:rsidRPr="00FF7A25">
              <w:rPr>
                <w:rFonts w:asciiTheme="majorHAnsi" w:hAnsiTheme="majorHAnsi" w:cstheme="minorHAnsi"/>
                <w:b/>
                <w:color w:val="000000" w:themeColor="text1"/>
                <w:sz w:val="24"/>
                <w:szCs w:val="24"/>
              </w:rPr>
              <w:t>KEMIJA IN OKOLJE</w:t>
            </w:r>
          </w:p>
        </w:tc>
        <w:tc>
          <w:tcPr>
            <w:tcW w:w="11738" w:type="dxa"/>
            <w:tcMar/>
          </w:tcPr>
          <w:p w:rsidRPr="00FF7A25" w:rsidR="00FF7A25" w:rsidP="00D14142" w:rsidRDefault="00FF7A25" w14:paraId="02AA6960" w14:textId="77777777">
            <w:pPr>
              <w:widowControl/>
              <w:numPr>
                <w:ilvl w:val="1"/>
                <w:numId w:val="13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zna opredeliti sestavo zraka; </w:t>
            </w:r>
          </w:p>
          <w:p w:rsidRPr="00FF7A25" w:rsidR="00FF7A25" w:rsidP="00D14142" w:rsidRDefault="00FF7A25" w14:paraId="5E9946E3" w14:textId="77777777">
            <w:pPr>
              <w:widowControl/>
              <w:numPr>
                <w:ilvl w:val="1"/>
                <w:numId w:val="13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razložiti fizikalne in kemijske lastnosti plinov in jih poveže z njihovo uporabo ter pomenom za življenje;</w:t>
            </w:r>
          </w:p>
          <w:p w:rsidRPr="00FF7A25" w:rsidR="00FF7A25" w:rsidP="00D14142" w:rsidRDefault="00FF7A25" w14:paraId="39416974" w14:textId="77777777">
            <w:pPr>
              <w:widowControl/>
              <w:numPr>
                <w:ilvl w:val="1"/>
                <w:numId w:val="13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zna opredeliti lastnosti kisika in zapisati kemijske enačbe za reakcije različnih elementov s kisikom;  </w:t>
            </w:r>
          </w:p>
          <w:p w:rsidRPr="00FF7A25" w:rsidR="00FF7A25" w:rsidP="00D14142" w:rsidRDefault="00FF7A25" w14:paraId="1D7762B5" w14:textId="77777777">
            <w:pPr>
              <w:widowControl/>
              <w:numPr>
                <w:ilvl w:val="1"/>
                <w:numId w:val="13"/>
              </w:numPr>
              <w:autoSpaceDE/>
              <w:autoSpaceDN/>
              <w:ind w:left="314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prepozna enostavne redoks reakcije; </w:t>
            </w:r>
          </w:p>
          <w:p w:rsidRPr="00FF7A25" w:rsidR="00FF7A25" w:rsidP="00D14142" w:rsidRDefault="00FF7A25" w14:paraId="08126BE2" w14:textId="77777777">
            <w:pPr>
              <w:widowControl/>
              <w:numPr>
                <w:ilvl w:val="1"/>
                <w:numId w:val="13"/>
              </w:numPr>
              <w:autoSpaceDE/>
              <w:autoSpaceDN/>
              <w:ind w:left="314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v redoks reakciji zna določiti oksidante in reducente, opisati potek  prehoda elektronov in urediti preproste redoks reakcije</w:t>
            </w:r>
          </w:p>
          <w:p w:rsidRPr="00FF7A25" w:rsidR="00FF7A25" w:rsidP="00D14142" w:rsidRDefault="00FF7A25" w14:paraId="45C1846F" w14:textId="77777777">
            <w:pPr>
              <w:widowControl/>
              <w:numPr>
                <w:ilvl w:val="1"/>
                <w:numId w:val="13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na osnovi redoks vrste predvideva možnost poteka reakcije med kovino in raztopino soli druge kovine</w:t>
            </w:r>
          </w:p>
          <w:p w:rsidRPr="00FF7A25" w:rsidR="00FF7A25" w:rsidP="00D14142" w:rsidRDefault="00FF7A25" w14:paraId="2C026D2B" w14:textId="77777777">
            <w:pPr>
              <w:widowControl/>
              <w:numPr>
                <w:ilvl w:val="1"/>
                <w:numId w:val="13"/>
              </w:numPr>
              <w:autoSpaceDE/>
              <w:autoSpaceDN/>
              <w:ind w:left="314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na makroskopski in submikroskopski ravni razloži delovanje galvanskih členov njihov vpliv na okolje</w:t>
            </w:r>
          </w:p>
          <w:p w:rsidRPr="00FF7A25" w:rsidR="00FF7A25" w:rsidP="00D14142" w:rsidRDefault="00FF7A25" w14:paraId="7422D21A" w14:textId="77777777">
            <w:pPr>
              <w:widowControl/>
              <w:numPr>
                <w:ilvl w:val="1"/>
                <w:numId w:val="13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našteti glavne vire onesnaževanja zraka, vode in tal, glavne onesnaževalce ter in  opiše vplive (posledice) na(za) okolje;</w:t>
            </w:r>
          </w:p>
          <w:p w:rsidRPr="00FF7A25" w:rsidR="00FF7A25" w:rsidP="00D14142" w:rsidRDefault="00FF7A25" w14:paraId="76E31439" w14:textId="77777777">
            <w:pPr>
              <w:widowControl/>
              <w:numPr>
                <w:ilvl w:val="1"/>
                <w:numId w:val="13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pozna strukturno formulo molekule vode;</w:t>
            </w:r>
          </w:p>
          <w:p w:rsidRPr="00FF7A25" w:rsidR="00FF7A25" w:rsidP="00D14142" w:rsidRDefault="00FF7A25" w14:paraId="008BB464" w14:textId="77777777">
            <w:pPr>
              <w:widowControl/>
              <w:numPr>
                <w:ilvl w:val="1"/>
                <w:numId w:val="13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zna razložiti vpliv zgradbe molekule vode na lastnosti vode; </w:t>
            </w:r>
          </w:p>
          <w:p w:rsidRPr="00FF7A25" w:rsidR="00FF7A25" w:rsidP="00D14142" w:rsidRDefault="00FF7A25" w14:paraId="0A94002D" w14:textId="77777777">
            <w:pPr>
              <w:widowControl/>
              <w:numPr>
                <w:ilvl w:val="1"/>
                <w:numId w:val="13"/>
              </w:numPr>
              <w:autoSpaceDE/>
              <w:autoSpaceDN/>
              <w:spacing w:before="100" w:beforeAutospacing="1" w:after="100" w:afterAutospacing="1"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zna opredeliti pojem trdota vode in pozna pomen trdote vode za zdravje in uporabo </w:t>
            </w:r>
          </w:p>
          <w:p w:rsidRPr="00FF7A25" w:rsidR="00FF7A25" w:rsidP="00D14142" w:rsidRDefault="00FF7A25" w14:paraId="6AD77964" w14:textId="77777777">
            <w:pPr>
              <w:widowControl/>
              <w:numPr>
                <w:ilvl w:val="1"/>
                <w:numId w:val="13"/>
              </w:numPr>
              <w:autoSpaceDE/>
              <w:autoSpaceDN/>
              <w:spacing w:before="100" w:beforeAutospacing="1" w:after="100" w:afterAutospacing="1"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 postopke za mehčanje vode</w:t>
            </w:r>
          </w:p>
          <w:p w:rsidRPr="00FF7A25" w:rsidR="00FF7A25" w:rsidP="00D14142" w:rsidRDefault="00FF7A25" w14:paraId="6758DBC3" w14:textId="77777777">
            <w:pPr>
              <w:widowControl/>
              <w:numPr>
                <w:ilvl w:val="1"/>
                <w:numId w:val="13"/>
              </w:numPr>
              <w:autoSpaceDE/>
              <w:autoSpaceDN/>
              <w:ind w:left="314"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 xml:space="preserve">razlikuje med minerali in kamninami; </w:t>
            </w:r>
          </w:p>
          <w:p w:rsidRPr="00FF7A25" w:rsidR="00253F06" w:rsidP="00D14142" w:rsidRDefault="00FF7A25" w14:paraId="7FC9A42A" w14:textId="56F3B59C">
            <w:pPr>
              <w:pStyle w:val="NormalWeb"/>
              <w:numPr>
                <w:ilvl w:val="1"/>
                <w:numId w:val="13"/>
              </w:numPr>
              <w:spacing w:before="0" w:beforeAutospacing="0"/>
              <w:ind w:left="314"/>
              <w:rPr>
                <w:rFonts w:asciiTheme="majorHAnsi" w:hAnsiTheme="majorHAnsi"/>
                <w:color w:val="000000" w:themeColor="text1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sklepati iz lastnosti kamnin na kakovost tal in njihovo uporabno vrednost</w:t>
            </w:r>
            <w:r w:rsidRPr="00FF7A25" w:rsidR="008435D4">
              <w:rPr>
                <w:rFonts w:asciiTheme="majorHAnsi" w:hAnsiTheme="majorHAnsi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Pr="00F16B12" w:rsidR="00FF7A25" w:rsidTr="05CA0B5D" w14:paraId="0AD5A1FC" w14:textId="77777777">
        <w:trPr>
          <w:trHeight w:val="558"/>
        </w:trPr>
        <w:tc>
          <w:tcPr>
            <w:tcW w:w="1418" w:type="dxa"/>
            <w:tcMar/>
            <w:vAlign w:val="center"/>
          </w:tcPr>
          <w:p w:rsidR="00FF7A25" w:rsidP="00FF7A25" w:rsidRDefault="00FF7A25" w14:paraId="58C6C9D1" w14:textId="77777777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:rsidR="00FF7A25" w:rsidP="00FF7A25" w:rsidRDefault="00FF7A25" w14:paraId="7738B38D" w14:textId="77777777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:rsidRPr="00F16B12" w:rsidR="00FF7A25" w:rsidP="00FF7A25" w:rsidRDefault="00FF7A25" w14:paraId="53810844" w14:textId="5D39387B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69" w:type="dxa"/>
            <w:tcMar/>
            <w:vAlign w:val="center"/>
          </w:tcPr>
          <w:p w:rsidR="00FF7A25" w:rsidP="00FF7A25" w:rsidRDefault="00FF7A25" w14:paraId="507B8B12" w14:textId="77777777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24"/>
                <w:szCs w:val="24"/>
              </w:rPr>
            </w:pPr>
          </w:p>
          <w:p w:rsidRPr="00FF7A25" w:rsidR="00FF7A25" w:rsidP="00FF7A25" w:rsidRDefault="00FF7A25" w14:paraId="1826F5FE" w14:textId="2B7F5F66">
            <w:pPr>
              <w:jc w:val="center"/>
              <w:rPr>
                <w:rFonts w:asciiTheme="majorHAnsi" w:hAnsiTheme="majorHAnsi" w:cstheme="minorHAnsi"/>
                <w:b/>
                <w:color w:val="000000" w:themeColor="text1"/>
                <w:sz w:val="24"/>
                <w:szCs w:val="24"/>
              </w:rPr>
            </w:pPr>
            <w:r w:rsidRPr="00FF7A25">
              <w:rPr>
                <w:rFonts w:asciiTheme="majorHAnsi" w:hAnsiTheme="majorHAnsi" w:cstheme="minorHAnsi"/>
                <w:b/>
                <w:color w:val="000000" w:themeColor="text1"/>
                <w:sz w:val="24"/>
                <w:szCs w:val="24"/>
              </w:rPr>
              <w:t>KEMIJA V PREHRANI</w:t>
            </w:r>
          </w:p>
        </w:tc>
        <w:tc>
          <w:tcPr>
            <w:tcW w:w="11738" w:type="dxa"/>
            <w:tcMar/>
          </w:tcPr>
          <w:p w:rsidRPr="00FF7A25" w:rsidR="00FF7A25" w:rsidP="00D14142" w:rsidRDefault="00FF7A25" w14:paraId="036D2D49" w14:textId="77777777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razložiti  načine povezovanja ogljikovih atomov v ogljikovodikih;</w:t>
            </w:r>
          </w:p>
          <w:p w:rsidRPr="00FF7A25" w:rsidR="00FF7A25" w:rsidP="00D14142" w:rsidRDefault="00FF7A25" w14:paraId="0E6F0611" w14:textId="77777777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iz zapisa formule opredeli spojino – npr. alkohol, aldehid itd.;</w:t>
            </w:r>
          </w:p>
          <w:p w:rsidRPr="00FF7A25" w:rsidR="00FF7A25" w:rsidP="00D14142" w:rsidRDefault="00FF7A25" w14:paraId="544864A9" w14:textId="77777777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zna poimenovati enostavne predstavnike alkanov, alkoholov, aldehidov, ketonov, karboksilnih kislin in estrov – npr. propan-1-ol, propan-2-ol;</w:t>
            </w:r>
          </w:p>
          <w:p w:rsidRPr="00FF7A25" w:rsidR="00FF7A25" w:rsidP="00D14142" w:rsidRDefault="00FF7A25" w14:paraId="784A80DB" w14:textId="77777777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 klasifikacijo ogljikovih hidratov;</w:t>
            </w:r>
          </w:p>
          <w:p w:rsidRPr="00FF7A25" w:rsidR="00FF7A25" w:rsidP="00D14142" w:rsidRDefault="00FF7A25" w14:paraId="5D3E4D1D" w14:textId="77777777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opiše uporabo izbranih predstavnikov ogljikovih hidratov na izbranem področju;</w:t>
            </w:r>
          </w:p>
          <w:p w:rsidRPr="00FF7A25" w:rsidR="00FF7A25" w:rsidP="00D14142" w:rsidRDefault="00FF7A25" w14:paraId="3A213F9B" w14:textId="77777777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razlikuje  med maščobami in maščobnimi kislinami;</w:t>
            </w:r>
          </w:p>
          <w:p w:rsidRPr="00FF7A25" w:rsidR="00FF7A25" w:rsidP="00D14142" w:rsidRDefault="00FF7A25" w14:paraId="2891F0A1" w14:textId="77777777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 razliko med nasičenimi in nenasičenimi maščobnimi kislinami;</w:t>
            </w:r>
          </w:p>
          <w:p w:rsidRPr="00FF7A25" w:rsidR="00FF7A25" w:rsidP="00D14142" w:rsidRDefault="00FF7A25" w14:paraId="01C929BB" w14:textId="77777777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 vpliv nasičenih in nenasičenih maščobnih kislin na organizem;</w:t>
            </w:r>
          </w:p>
          <w:p w:rsidRPr="00FF7A25" w:rsidR="00FF7A25" w:rsidP="00D14142" w:rsidRDefault="00FF7A25" w14:paraId="1D52AB39" w14:textId="77777777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našteje dejavnike, ki povzročajo pokvarljivost maščob in razložiti ukrepe za zmanjšanje posledic njihovega vpliva;</w:t>
            </w:r>
          </w:p>
          <w:p w:rsidRPr="00FF7A25" w:rsidR="00FF7A25" w:rsidP="00D14142" w:rsidRDefault="00FF7A25" w14:paraId="077F7DB5" w14:textId="77777777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 kemijsko zgradbo mil</w:t>
            </w:r>
          </w:p>
          <w:p w:rsidRPr="00FF7A25" w:rsidR="00FF7A25" w:rsidP="00D14142" w:rsidRDefault="00FF7A25" w14:paraId="4106449F" w14:textId="77777777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na osnovi podane zgradbe razlikuje med mili in detergenti</w:t>
            </w:r>
          </w:p>
          <w:p w:rsidRPr="00FF7A25" w:rsidR="00FF7A25" w:rsidP="00D14142" w:rsidRDefault="00FF7A25" w14:paraId="2883669F" w14:textId="77777777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 delovanje mila/detergenta in njihovo uporabo</w:t>
            </w:r>
          </w:p>
          <w:p w:rsidRPr="00FF7A25" w:rsidR="00FF7A25" w:rsidP="00D14142" w:rsidRDefault="00FF7A25" w14:paraId="5404B9F4" w14:textId="77777777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zaveda se posledic  onesnaževanja vod s pralnimi sredstvi</w:t>
            </w:r>
          </w:p>
          <w:p w:rsidRPr="00FF7A25" w:rsidR="00FF7A25" w:rsidP="00D14142" w:rsidRDefault="00FF7A25" w14:paraId="545E9776" w14:textId="77777777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 splošno formulo aminokislin;</w:t>
            </w:r>
          </w:p>
          <w:p w:rsidRPr="00FF7A25" w:rsidR="00FF7A25" w:rsidP="00D14142" w:rsidRDefault="00FF7A25" w14:paraId="4BE57131" w14:textId="77777777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lastRenderedPageBreak/>
              <w:t>razloži razliko med esencialnimi in neesencialnimi aminokislinami;</w:t>
            </w:r>
          </w:p>
          <w:p w:rsidRPr="00FF7A25" w:rsidR="00FF7A25" w:rsidP="00D14142" w:rsidRDefault="00FF7A25" w14:paraId="3C345126" w14:textId="77777777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razloži, kako je zaporedje aminokislin v beljakovinski molekuli povezano z raznolikostjo beljakovin;</w:t>
            </w:r>
          </w:p>
          <w:p w:rsidRPr="00FF7A25" w:rsidR="00FF7A25" w:rsidP="00D14142" w:rsidRDefault="00FF7A25" w14:paraId="3E19EB4F" w14:textId="77777777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opiše posledice premajhnega vnosa beljakovin v organizem;</w:t>
            </w:r>
          </w:p>
          <w:p w:rsidRPr="00642494" w:rsidR="00FF7A25" w:rsidP="00D14142" w:rsidRDefault="00FF7A25" w14:paraId="29B7CA38" w14:textId="50C1018F">
            <w:pPr>
              <w:widowControl/>
              <w:numPr>
                <w:ilvl w:val="0"/>
                <w:numId w:val="14"/>
              </w:numPr>
              <w:autoSpaceDE/>
              <w:autoSpaceDN/>
              <w:rPr>
                <w:rFonts w:asciiTheme="majorHAnsi" w:hAnsiTheme="majorHAnsi"/>
                <w:sz w:val="18"/>
                <w:szCs w:val="18"/>
              </w:rPr>
            </w:pPr>
            <w:r w:rsidRPr="00FF7A25">
              <w:rPr>
                <w:rFonts w:asciiTheme="majorHAnsi" w:hAnsiTheme="majorHAnsi"/>
                <w:sz w:val="18"/>
                <w:szCs w:val="18"/>
              </w:rPr>
              <w:t>razloži, kaj so aditivi in zakaj se dodajajo živilom.</w:t>
            </w:r>
          </w:p>
        </w:tc>
      </w:tr>
    </w:tbl>
    <w:p w:rsidR="05CA0B5D" w:rsidP="05CA0B5D" w:rsidRDefault="05CA0B5D" w14:paraId="2942FB80" w14:textId="43B66E45">
      <w:pPr>
        <w:pStyle w:val="Normal"/>
        <w:ind w:left="8640" w:firstLine="0"/>
        <w:rPr>
          <w:rFonts w:ascii="Cambria" w:hAnsi="Cambria" w:eastAsia="Cambria" w:cs="Cambria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sl-SI"/>
        </w:rPr>
      </w:pPr>
    </w:p>
    <w:p w:rsidR="2F687765" w:rsidP="05CA0B5D" w:rsidRDefault="2F687765" w14:paraId="62E58877" w14:textId="1D63B32D">
      <w:pPr>
        <w:pStyle w:val="Normal"/>
        <w:ind w:left="8640" w:firstLine="0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l-SI"/>
        </w:rPr>
      </w:pPr>
      <w:r w:rsidRPr="05CA0B5D" w:rsidR="2F687765">
        <w:rPr>
          <w:rFonts w:ascii="Cambria" w:hAnsi="Cambria" w:eastAsia="Cambria" w:cs="Cambria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sl-SI"/>
        </w:rPr>
        <w:t xml:space="preserve">Vodja aktiva naravoslovnih predmetov : </w:t>
      </w:r>
    </w:p>
    <w:p w:rsidR="2F687765" w:rsidP="05CA0B5D" w:rsidRDefault="2F687765" w14:paraId="40CD4B75" w14:textId="6EC6FDF6">
      <w:pPr>
        <w:ind w:left="8640" w:firstLine="0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sl-SI"/>
        </w:rPr>
      </w:pPr>
      <w:r w:rsidRPr="05CA0B5D" w:rsidR="2F687765">
        <w:rPr>
          <w:rFonts w:ascii="Cambria" w:hAnsi="Cambria" w:eastAsia="Cambria" w:cs="Cambria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sl-SI"/>
        </w:rPr>
        <w:t>Irena Papež, mag. prof. poučevanja KEM in BIO</w:t>
      </w:r>
    </w:p>
    <w:sectPr w:rsidRPr="00F16B12" w:rsidR="00F16B12" w:rsidSect="004F31CD">
      <w:pgSz w:w="16850" w:h="11920" w:orient="landscape"/>
      <w:pgMar w:top="1466" w:right="780" w:bottom="220" w:left="480" w:header="566" w:footer="81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204C0" w:rsidRDefault="004204C0" w14:paraId="6A6CE0F9" w14:textId="77777777">
      <w:r>
        <w:separator/>
      </w:r>
    </w:p>
  </w:endnote>
  <w:endnote w:type="continuationSeparator" w:id="0">
    <w:p w:rsidR="004204C0" w:rsidRDefault="004204C0" w14:paraId="01889ED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p w:rsidR="00C2130A" w:rsidP="7F43F5F2" w:rsidRDefault="00C2130A" w14:paraId="472C95EC" w14:textId="77777777">
    <w:pPr>
      <w:pStyle w:val="BodyText"/>
      <w:spacing w:line="14" w:lineRule="auto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204C0" w:rsidRDefault="004204C0" w14:paraId="758B91B4" w14:textId="77777777">
      <w:r>
        <w:separator/>
      </w:r>
    </w:p>
  </w:footnote>
  <w:footnote w:type="continuationSeparator" w:id="0">
    <w:p w:rsidR="004204C0" w:rsidRDefault="004204C0" w14:paraId="68D6E2B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C2130A" w:rsidP="05CA0B5D" w:rsidRDefault="00C2130A" w14:paraId="023219FB" w14:textId="3486A14E">
    <w:pPr>
      <w:spacing w:line="14" w:lineRule="auto"/>
      <w:ind w:left="-720" w:firstLine="0"/>
      <w:jc w:val="right"/>
      <w:rPr>
        <w:rFonts w:ascii="Times" w:hAnsi="Times" w:eastAsia="Times" w:cs="Times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0"/>
        <w:szCs w:val="20"/>
        <w:lang w:val="sl-SI"/>
      </w:rPr>
    </w:pPr>
    <w:r w:rsidR="05CA0B5D">
      <w:drawing>
        <wp:inline wp14:editId="2A74345A" wp14:anchorId="249930D0">
          <wp:extent cx="2171700" cy="314325"/>
          <wp:effectExtent l="0" t="0" r="0" b="0"/>
          <wp:docPr id="683210998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683210998" name=""/>
                  <pic:cNvPicPr/>
                </pic:nvPicPr>
                <pic:blipFill>
                  <a:blip xmlns:r="http://schemas.openxmlformats.org/officeDocument/2006/relationships" r:embed="rId2079143420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1700" cy="314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5CA0B5D" w:rsidR="05CA0B5D">
      <w:rPr>
        <w:rFonts w:ascii="Times" w:hAnsi="Times" w:eastAsia="Times" w:cs="Times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0"/>
        <w:szCs w:val="20"/>
        <w:lang w:val="sl-SI"/>
      </w:rPr>
      <w:t xml:space="preserve">              Znotraj aktivov EŠNM usklajene vsebine, načini ocenjevanj in okvirni čas   ocenjevanj v šolskem letu 2025/2026</w:t>
    </w:r>
  </w:p>
  <w:p w:rsidR="00C2130A" w:rsidP="05CA0B5D" w:rsidRDefault="00C2130A" w14:paraId="131149EF" w14:textId="56D1E2E1">
    <w:pPr>
      <w:spacing w:line="14" w:lineRule="auto"/>
      <w:jc w:val="center"/>
      <w:rPr>
        <w:rFonts w:ascii="Cambria" w:hAnsi="Cambria" w:eastAsia="Cambria" w:cs="Cambria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0"/>
        <w:szCs w:val="20"/>
        <w:lang w:val="sl-SI"/>
      </w:rPr>
    </w:pPr>
  </w:p>
  <w:p w:rsidR="00C2130A" w:rsidP="05CA0B5D" w:rsidRDefault="00C2130A" w14:paraId="20AA9DE8" w14:textId="77777777">
    <w:pPr>
      <w:pStyle w:val="BodyText"/>
      <w:spacing w:line="14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772842" w:rsidP="05CA0B5D" w:rsidRDefault="00772842" w14:paraId="236F8FF2" w14:textId="4C20762A">
    <w:pPr>
      <w:pStyle w:val="Header"/>
      <w:spacing w:line="14" w:lineRule="auto"/>
      <w:ind w:left="1080"/>
      <w:jc w:val="center"/>
      <w:rPr>
        <w:rFonts w:ascii="Times" w:hAnsi="Times" w:eastAsia="Times" w:cs="Times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0"/>
        <w:szCs w:val="20"/>
        <w:lang w:val="sl-SI"/>
      </w:rPr>
    </w:pPr>
    <w:r w:rsidR="05CA0B5D">
      <w:rPr/>
      <w:t xml:space="preserve"> </w:t>
    </w:r>
    <w:r w:rsidR="05CA0B5D">
      <w:drawing>
        <wp:inline wp14:editId="439B5B19" wp14:anchorId="415A9CBC">
          <wp:extent cx="2171700" cy="314325"/>
          <wp:effectExtent l="0" t="0" r="0" b="0"/>
          <wp:docPr id="322996475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322996475" name=""/>
                  <pic:cNvPicPr/>
                </pic:nvPicPr>
                <pic:blipFill>
                  <a:blip xmlns:r="http://schemas.openxmlformats.org/officeDocument/2006/relationships" r:embed="rId919146770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1700" cy="314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5CA0B5D" w:rsidR="05CA0B5D">
      <w:rPr>
        <w:rFonts w:ascii="Times" w:hAnsi="Times" w:eastAsia="Times" w:cs="Times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0"/>
        <w:szCs w:val="20"/>
        <w:lang w:val="sl-SI"/>
      </w:rPr>
      <w:t xml:space="preserve">  Znotraj aktivov EŠNM usklajene vsebine, načini ocenjevanj in okvirni čas ocenjevanj v šolskem letu 2025/2026</w:t>
    </w:r>
  </w:p>
  <w:p w:rsidR="00772842" w:rsidP="05CA0B5D" w:rsidRDefault="00772842" w14:paraId="52E6E938" w14:textId="7EA9E4E9">
    <w:pPr>
      <w:spacing w:line="14" w:lineRule="auto"/>
      <w:rPr>
        <w:rFonts w:ascii="Cambria" w:hAnsi="Cambria" w:eastAsia="Cambria" w:cs="Cambria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0"/>
        <w:szCs w:val="20"/>
        <w:lang w:val="sl-SI"/>
      </w:rPr>
    </w:pPr>
  </w:p>
  <w:p w:rsidR="00772842" w:rsidRDefault="00772842" w14:paraId="050CEDA5" w14:textId="0294D7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D78FC"/>
    <w:multiLevelType w:val="hybridMultilevel"/>
    <w:tmpl w:val="57C44E2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25833B00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2" w15:restartNumberingAfterBreak="0">
    <w:nsid w:val="2AA94D4F"/>
    <w:multiLevelType w:val="hybridMultilevel"/>
    <w:tmpl w:val="2B2478B4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364DA"/>
    <w:multiLevelType w:val="hybridMultilevel"/>
    <w:tmpl w:val="708078F6"/>
    <w:lvl w:ilvl="0" w:tplc="5794259C">
      <w:numFmt w:val="bullet"/>
      <w:lvlText w:val=""/>
      <w:lvlJc w:val="left"/>
      <w:pPr>
        <w:ind w:left="708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456CC436">
      <w:numFmt w:val="bullet"/>
      <w:lvlText w:val="•"/>
      <w:lvlJc w:val="left"/>
      <w:pPr>
        <w:ind w:left="881" w:hanging="360"/>
      </w:pPr>
      <w:rPr>
        <w:rFonts w:hint="default"/>
        <w:lang w:val="sl-SI" w:eastAsia="en-US" w:bidi="ar-SA"/>
      </w:rPr>
    </w:lvl>
    <w:lvl w:ilvl="2" w:tplc="00D4371E">
      <w:numFmt w:val="bullet"/>
      <w:lvlText w:val="•"/>
      <w:lvlJc w:val="left"/>
      <w:pPr>
        <w:ind w:left="1062" w:hanging="360"/>
      </w:pPr>
      <w:rPr>
        <w:rFonts w:hint="default"/>
        <w:lang w:val="sl-SI" w:eastAsia="en-US" w:bidi="ar-SA"/>
      </w:rPr>
    </w:lvl>
    <w:lvl w:ilvl="3" w:tplc="E542AC8E">
      <w:numFmt w:val="bullet"/>
      <w:lvlText w:val="•"/>
      <w:lvlJc w:val="left"/>
      <w:pPr>
        <w:ind w:left="1244" w:hanging="360"/>
      </w:pPr>
      <w:rPr>
        <w:rFonts w:hint="default"/>
        <w:lang w:val="sl-SI" w:eastAsia="en-US" w:bidi="ar-SA"/>
      </w:rPr>
    </w:lvl>
    <w:lvl w:ilvl="4" w:tplc="6B369676">
      <w:numFmt w:val="bullet"/>
      <w:lvlText w:val="•"/>
      <w:lvlJc w:val="left"/>
      <w:pPr>
        <w:ind w:left="1425" w:hanging="360"/>
      </w:pPr>
      <w:rPr>
        <w:rFonts w:hint="default"/>
        <w:lang w:val="sl-SI" w:eastAsia="en-US" w:bidi="ar-SA"/>
      </w:rPr>
    </w:lvl>
    <w:lvl w:ilvl="5" w:tplc="B33807EE">
      <w:numFmt w:val="bullet"/>
      <w:lvlText w:val="•"/>
      <w:lvlJc w:val="left"/>
      <w:pPr>
        <w:ind w:left="1607" w:hanging="360"/>
      </w:pPr>
      <w:rPr>
        <w:rFonts w:hint="default"/>
        <w:lang w:val="sl-SI" w:eastAsia="en-US" w:bidi="ar-SA"/>
      </w:rPr>
    </w:lvl>
    <w:lvl w:ilvl="6" w:tplc="AF56013E">
      <w:numFmt w:val="bullet"/>
      <w:lvlText w:val="•"/>
      <w:lvlJc w:val="left"/>
      <w:pPr>
        <w:ind w:left="1788" w:hanging="360"/>
      </w:pPr>
      <w:rPr>
        <w:rFonts w:hint="default"/>
        <w:lang w:val="sl-SI" w:eastAsia="en-US" w:bidi="ar-SA"/>
      </w:rPr>
    </w:lvl>
    <w:lvl w:ilvl="7" w:tplc="FFA645E4">
      <w:numFmt w:val="bullet"/>
      <w:lvlText w:val="•"/>
      <w:lvlJc w:val="left"/>
      <w:pPr>
        <w:ind w:left="1969" w:hanging="360"/>
      </w:pPr>
      <w:rPr>
        <w:rFonts w:hint="default"/>
        <w:lang w:val="sl-SI" w:eastAsia="en-US" w:bidi="ar-SA"/>
      </w:rPr>
    </w:lvl>
    <w:lvl w:ilvl="8" w:tplc="D14629E0">
      <w:numFmt w:val="bullet"/>
      <w:lvlText w:val="•"/>
      <w:lvlJc w:val="left"/>
      <w:pPr>
        <w:ind w:left="2151" w:hanging="360"/>
      </w:pPr>
      <w:rPr>
        <w:rFonts w:hint="default"/>
        <w:lang w:val="sl-SI" w:eastAsia="en-US" w:bidi="ar-SA"/>
      </w:rPr>
    </w:lvl>
  </w:abstractNum>
  <w:abstractNum w:abstractNumId="4" w15:restartNumberingAfterBreak="0">
    <w:nsid w:val="357C12D7"/>
    <w:multiLevelType w:val="singleLevel"/>
    <w:tmpl w:val="04240001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</w:abstractNum>
  <w:abstractNum w:abstractNumId="5" w15:restartNumberingAfterBreak="0">
    <w:nsid w:val="3A9B0B37"/>
    <w:multiLevelType w:val="hybridMultilevel"/>
    <w:tmpl w:val="BB0EA220"/>
    <w:lvl w:ilvl="0" w:tplc="603A2CE6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hint="default" w:ascii="Times New Roman" w:hAnsi="Times New Roman" w:cs="Times New Roman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F9C7C61"/>
    <w:multiLevelType w:val="hybridMultilevel"/>
    <w:tmpl w:val="C9E884A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5325F26"/>
    <w:multiLevelType w:val="hybridMultilevel"/>
    <w:tmpl w:val="DC9C01C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73454CF"/>
    <w:multiLevelType w:val="multilevel"/>
    <w:tmpl w:val="A8CAF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4B6C34A8"/>
    <w:multiLevelType w:val="hybridMultilevel"/>
    <w:tmpl w:val="2DB4D47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E54D27"/>
    <w:multiLevelType w:val="hybridMultilevel"/>
    <w:tmpl w:val="A2703242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5D595C99"/>
    <w:multiLevelType w:val="hybridMultilevel"/>
    <w:tmpl w:val="55C61D78"/>
    <w:lvl w:ilvl="0" w:tplc="042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68357ACC"/>
    <w:multiLevelType w:val="hybridMultilevel"/>
    <w:tmpl w:val="7DB60E9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724B664D"/>
    <w:multiLevelType w:val="hybridMultilevel"/>
    <w:tmpl w:val="BF0A813E"/>
    <w:lvl w:ilvl="0" w:tplc="042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7DBB3DDF"/>
    <w:multiLevelType w:val="hybridMultilevel"/>
    <w:tmpl w:val="BD505EAE"/>
    <w:lvl w:ilvl="0" w:tplc="603A2CE6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hint="default" w:ascii="Times New Roman" w:hAnsi="Times New Roman" w:cs="Times New Roman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EF41877"/>
    <w:multiLevelType w:val="singleLevel"/>
    <w:tmpl w:val="04240001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</w:abstractNum>
  <w:num w:numId="1" w16cid:durableId="736126101">
    <w:abstractNumId w:val="3"/>
  </w:num>
  <w:num w:numId="2" w16cid:durableId="1169708272">
    <w:abstractNumId w:val="2"/>
  </w:num>
  <w:num w:numId="3" w16cid:durableId="1942251435">
    <w:abstractNumId w:val="4"/>
  </w:num>
  <w:num w:numId="4" w16cid:durableId="990524060">
    <w:abstractNumId w:val="9"/>
  </w:num>
  <w:num w:numId="5" w16cid:durableId="77294471">
    <w:abstractNumId w:val="15"/>
  </w:num>
  <w:num w:numId="6" w16cid:durableId="1096907399">
    <w:abstractNumId w:val="1"/>
  </w:num>
  <w:num w:numId="7" w16cid:durableId="925263221">
    <w:abstractNumId w:val="11"/>
  </w:num>
  <w:num w:numId="8" w16cid:durableId="1565722372">
    <w:abstractNumId w:val="13"/>
  </w:num>
  <w:num w:numId="9" w16cid:durableId="971128742">
    <w:abstractNumId w:val="6"/>
  </w:num>
  <w:num w:numId="10" w16cid:durableId="1772386330">
    <w:abstractNumId w:val="8"/>
  </w:num>
  <w:num w:numId="11" w16cid:durableId="1389185036">
    <w:abstractNumId w:val="12"/>
  </w:num>
  <w:num w:numId="12" w16cid:durableId="1419134259">
    <w:abstractNumId w:val="7"/>
  </w:num>
  <w:num w:numId="13" w16cid:durableId="1215586368">
    <w:abstractNumId w:val="10"/>
  </w:num>
  <w:num w:numId="14" w16cid:durableId="958223175">
    <w:abstractNumId w:val="0"/>
  </w:num>
  <w:num w:numId="15" w16cid:durableId="1103569142">
    <w:abstractNumId w:val="14"/>
  </w:num>
  <w:num w:numId="16" w16cid:durableId="1656639556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trackRevisions w:val="false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856"/>
    <w:rsid w:val="0004112D"/>
    <w:rsid w:val="00041CD4"/>
    <w:rsid w:val="00046FB1"/>
    <w:rsid w:val="000F03F6"/>
    <w:rsid w:val="00113725"/>
    <w:rsid w:val="00155D45"/>
    <w:rsid w:val="001B28B4"/>
    <w:rsid w:val="00253F06"/>
    <w:rsid w:val="00293CCD"/>
    <w:rsid w:val="003005CA"/>
    <w:rsid w:val="003076EA"/>
    <w:rsid w:val="00362D09"/>
    <w:rsid w:val="00387DEC"/>
    <w:rsid w:val="003A1F4F"/>
    <w:rsid w:val="003B3C48"/>
    <w:rsid w:val="003C6192"/>
    <w:rsid w:val="003D336F"/>
    <w:rsid w:val="0040351E"/>
    <w:rsid w:val="004204C0"/>
    <w:rsid w:val="00464A28"/>
    <w:rsid w:val="0046517F"/>
    <w:rsid w:val="00490D56"/>
    <w:rsid w:val="004F31CD"/>
    <w:rsid w:val="0051334C"/>
    <w:rsid w:val="00516A14"/>
    <w:rsid w:val="00517D25"/>
    <w:rsid w:val="0059703E"/>
    <w:rsid w:val="005B2218"/>
    <w:rsid w:val="00615A40"/>
    <w:rsid w:val="006172B9"/>
    <w:rsid w:val="00627328"/>
    <w:rsid w:val="00635DCE"/>
    <w:rsid w:val="00642494"/>
    <w:rsid w:val="0065595A"/>
    <w:rsid w:val="00666807"/>
    <w:rsid w:val="00680A23"/>
    <w:rsid w:val="006A707E"/>
    <w:rsid w:val="006B5375"/>
    <w:rsid w:val="006C5795"/>
    <w:rsid w:val="006C5A76"/>
    <w:rsid w:val="007105BF"/>
    <w:rsid w:val="00724B34"/>
    <w:rsid w:val="00772842"/>
    <w:rsid w:val="0077571A"/>
    <w:rsid w:val="007A076B"/>
    <w:rsid w:val="007B2334"/>
    <w:rsid w:val="007D45DD"/>
    <w:rsid w:val="0081315D"/>
    <w:rsid w:val="00830FD2"/>
    <w:rsid w:val="008435D4"/>
    <w:rsid w:val="008B20A6"/>
    <w:rsid w:val="008C22C4"/>
    <w:rsid w:val="008C4916"/>
    <w:rsid w:val="008C7089"/>
    <w:rsid w:val="00971049"/>
    <w:rsid w:val="009C77CB"/>
    <w:rsid w:val="00AE2B2B"/>
    <w:rsid w:val="00B04CAA"/>
    <w:rsid w:val="00B405E0"/>
    <w:rsid w:val="00B44757"/>
    <w:rsid w:val="00B87983"/>
    <w:rsid w:val="00B950C1"/>
    <w:rsid w:val="00BC3EEB"/>
    <w:rsid w:val="00BC628E"/>
    <w:rsid w:val="00BD175B"/>
    <w:rsid w:val="00C042C2"/>
    <w:rsid w:val="00C2130A"/>
    <w:rsid w:val="00C25856"/>
    <w:rsid w:val="00C8737F"/>
    <w:rsid w:val="00D14142"/>
    <w:rsid w:val="00D50EEB"/>
    <w:rsid w:val="00D66962"/>
    <w:rsid w:val="00DC3A58"/>
    <w:rsid w:val="00E13FBD"/>
    <w:rsid w:val="00E66F40"/>
    <w:rsid w:val="00E81842"/>
    <w:rsid w:val="00E9363B"/>
    <w:rsid w:val="00F16B12"/>
    <w:rsid w:val="00FF7A25"/>
    <w:rsid w:val="05CA0B5D"/>
    <w:rsid w:val="09942BF8"/>
    <w:rsid w:val="0B8482A7"/>
    <w:rsid w:val="1D1D01EC"/>
    <w:rsid w:val="2F687765"/>
    <w:rsid w:val="362C18E6"/>
    <w:rsid w:val="36F58FF9"/>
    <w:rsid w:val="3C27AE9E"/>
    <w:rsid w:val="3D5BF8F5"/>
    <w:rsid w:val="47DD990D"/>
    <w:rsid w:val="495BA1DB"/>
    <w:rsid w:val="5978A492"/>
    <w:rsid w:val="5F008FF9"/>
    <w:rsid w:val="6079C48D"/>
    <w:rsid w:val="64029237"/>
    <w:rsid w:val="6CB6D441"/>
    <w:rsid w:val="6E65C67D"/>
    <w:rsid w:val="745F5B7B"/>
    <w:rsid w:val="7F43F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942D5BB"/>
  <w15:docId w15:val="{22EF0DAB-0BFA-4C8A-8EC8-E879FD90A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mbria" w:hAnsi="Cambria" w:eastAsia="Cambria" w:cs="Cambria"/>
      <w:lang w:val="sl-SI"/>
    </w:rPr>
  </w:style>
  <w:style w:type="paragraph" w:styleId="Heading1">
    <w:name w:val="heading 1"/>
    <w:basedOn w:val="Normal"/>
    <w:uiPriority w:val="9"/>
    <w:qFormat/>
    <w:pPr>
      <w:ind w:left="223"/>
      <w:outlineLvl w:val="0"/>
    </w:pPr>
    <w:rPr>
      <w:b/>
      <w:bCs/>
      <w:sz w:val="24"/>
      <w:szCs w:val="24"/>
      <w:u w:val="single" w:color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7A25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Normal1" w:customStyle="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102"/>
      <w:ind w:left="223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pPr>
      <w:spacing w:before="100"/>
      <w:ind w:left="720" w:hanging="360"/>
    </w:pPr>
  </w:style>
  <w:style w:type="paragraph" w:styleId="TableParagraph" w:customStyle="1">
    <w:name w:val="Table Paragraph"/>
    <w:basedOn w:val="Normal"/>
    <w:uiPriority w:val="1"/>
    <w:qFormat/>
    <w:rPr>
      <w:rFonts w:ascii="Times New Roman" w:hAnsi="Times New Roman" w:eastAsia="Times New Roman" w:cs="Times New Roman"/>
    </w:rPr>
  </w:style>
  <w:style w:type="paragraph" w:styleId="BodyText2">
    <w:name w:val="Body Text 2"/>
    <w:basedOn w:val="Normal"/>
    <w:link w:val="BodyText2Char"/>
    <w:uiPriority w:val="99"/>
    <w:unhideWhenUsed/>
    <w:rsid w:val="0040351E"/>
    <w:pPr>
      <w:spacing w:after="120" w:line="480" w:lineRule="auto"/>
    </w:pPr>
  </w:style>
  <w:style w:type="character" w:styleId="BodyText2Char" w:customStyle="1">
    <w:name w:val="Body Text 2 Char"/>
    <w:basedOn w:val="DefaultParagraphFont"/>
    <w:link w:val="BodyText2"/>
    <w:uiPriority w:val="99"/>
    <w:rsid w:val="0040351E"/>
    <w:rPr>
      <w:rFonts w:ascii="Cambria" w:hAnsi="Cambria" w:eastAsia="Cambria" w:cs="Cambria"/>
      <w:lang w:val="sl-SI"/>
    </w:rPr>
  </w:style>
  <w:style w:type="paragraph" w:styleId="paragraph" w:customStyle="1">
    <w:name w:val="paragraph"/>
    <w:basedOn w:val="Normal"/>
    <w:rsid w:val="0040351E"/>
    <w:pPr>
      <w:widowControl/>
      <w:autoSpaceDE/>
      <w:autoSpaceDN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sl-SI"/>
    </w:rPr>
  </w:style>
  <w:style w:type="character" w:styleId="normaltextrun" w:customStyle="1">
    <w:name w:val="normaltextrun"/>
    <w:basedOn w:val="DefaultParagraphFont"/>
    <w:rsid w:val="0040351E"/>
  </w:style>
  <w:style w:type="character" w:styleId="eop" w:customStyle="1">
    <w:name w:val="eop"/>
    <w:basedOn w:val="DefaultParagraphFont"/>
    <w:rsid w:val="0040351E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B28B4"/>
    <w:pPr>
      <w:spacing w:after="120"/>
      <w:ind w:left="283"/>
    </w:pPr>
    <w:rPr>
      <w:sz w:val="16"/>
      <w:szCs w:val="16"/>
    </w:rPr>
  </w:style>
  <w:style w:type="character" w:styleId="BodyTextIndent3Char" w:customStyle="1">
    <w:name w:val="Body Text Indent 3 Char"/>
    <w:basedOn w:val="DefaultParagraphFont"/>
    <w:link w:val="BodyTextIndent3"/>
    <w:uiPriority w:val="99"/>
    <w:semiHidden/>
    <w:rsid w:val="001B28B4"/>
    <w:rPr>
      <w:rFonts w:ascii="Cambria" w:hAnsi="Cambria" w:eastAsia="Cambria" w:cs="Cambria"/>
      <w:sz w:val="16"/>
      <w:szCs w:val="16"/>
      <w:lang w:val="sl-SI"/>
    </w:rPr>
  </w:style>
  <w:style w:type="paragraph" w:styleId="NoSpacing">
    <w:name w:val="No Spacing"/>
    <w:uiPriority w:val="1"/>
    <w:qFormat/>
    <w:rsid w:val="008C4916"/>
    <w:rPr>
      <w:rFonts w:ascii="Cambria" w:hAnsi="Cambria" w:eastAsia="Cambria" w:cs="Cambria"/>
      <w:lang w:val="sl-SI"/>
    </w:rPr>
  </w:style>
  <w:style w:type="paragraph" w:styleId="NormalWeb">
    <w:name w:val="Normal (Web)"/>
    <w:basedOn w:val="Normal"/>
    <w:uiPriority w:val="99"/>
    <w:unhideWhenUsed/>
    <w:rsid w:val="008C4916"/>
    <w:pPr>
      <w:widowControl/>
      <w:autoSpaceDE/>
      <w:autoSpaceDN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sl-SI"/>
    </w:rPr>
  </w:style>
  <w:style w:type="character" w:styleId="Strong">
    <w:name w:val="Strong"/>
    <w:basedOn w:val="DefaultParagraphFont"/>
    <w:uiPriority w:val="22"/>
    <w:qFormat/>
    <w:rsid w:val="008C4916"/>
    <w:rPr>
      <w:b/>
      <w:bCs/>
    </w:rPr>
  </w:style>
  <w:style w:type="paragraph" w:styleId="CommentText">
    <w:name w:val="annotation text"/>
    <w:basedOn w:val="Normal"/>
    <w:link w:val="CommentTextChar"/>
    <w:semiHidden/>
    <w:rsid w:val="008C22C4"/>
    <w:pPr>
      <w:widowControl/>
      <w:autoSpaceDE/>
      <w:autoSpaceDN/>
      <w:jc w:val="both"/>
    </w:pPr>
    <w:rPr>
      <w:rFonts w:ascii="Times New Roman" w:hAnsi="Times New Roman" w:eastAsia="Times New Roman" w:cs="Times New Roman"/>
      <w:sz w:val="20"/>
      <w:szCs w:val="20"/>
      <w:lang w:eastAsia="sl-SI"/>
    </w:rPr>
  </w:style>
  <w:style w:type="character" w:styleId="CommentTextChar" w:customStyle="1">
    <w:name w:val="Comment Text Char"/>
    <w:basedOn w:val="DefaultParagraphFont"/>
    <w:link w:val="CommentText"/>
    <w:semiHidden/>
    <w:rsid w:val="008C22C4"/>
    <w:rPr>
      <w:rFonts w:ascii="Times New Roman" w:hAnsi="Times New Roman" w:eastAsia="Times New Roman" w:cs="Times New Roman"/>
      <w:sz w:val="20"/>
      <w:szCs w:val="20"/>
      <w:lang w:val="sl-SI" w:eastAsia="sl-SI"/>
    </w:rPr>
  </w:style>
  <w:style w:type="paragraph" w:styleId="BalloonText">
    <w:name w:val="Balloon Text"/>
    <w:basedOn w:val="Normal"/>
    <w:link w:val="BalloonTextChar"/>
    <w:semiHidden/>
    <w:rsid w:val="00FF7A25"/>
    <w:pPr>
      <w:widowControl/>
      <w:autoSpaceDE/>
      <w:autoSpaceDN/>
      <w:jc w:val="both"/>
    </w:pPr>
    <w:rPr>
      <w:rFonts w:ascii="Tahoma" w:hAnsi="Tahoma" w:eastAsia="Times New Roman" w:cs="Tahoma"/>
      <w:sz w:val="16"/>
      <w:szCs w:val="16"/>
      <w:lang w:eastAsia="sl-SI"/>
    </w:rPr>
  </w:style>
  <w:style w:type="character" w:styleId="BalloonTextChar" w:customStyle="1">
    <w:name w:val="Balloon Text Char"/>
    <w:basedOn w:val="DefaultParagraphFont"/>
    <w:link w:val="BalloonText"/>
    <w:semiHidden/>
    <w:rsid w:val="00FF7A25"/>
    <w:rPr>
      <w:rFonts w:ascii="Tahoma" w:hAnsi="Tahoma" w:eastAsia="Times New Roman" w:cs="Tahoma"/>
      <w:sz w:val="16"/>
      <w:szCs w:val="16"/>
      <w:lang w:val="sl-SI" w:eastAsia="sl-SI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FF7A25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val="sl-SI"/>
    </w:rPr>
  </w:style>
  <w:style w:type="paragraph" w:styleId="Header">
    <w:name w:val="header"/>
    <w:basedOn w:val="Normal"/>
    <w:link w:val="HeaderChar"/>
    <w:uiPriority w:val="99"/>
    <w:unhideWhenUsed/>
    <w:rsid w:val="00772842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72842"/>
    <w:rPr>
      <w:rFonts w:ascii="Cambria" w:hAnsi="Cambria" w:eastAsia="Cambria" w:cs="Cambria"/>
      <w:lang w:val="sl-SI"/>
    </w:rPr>
  </w:style>
  <w:style w:type="paragraph" w:styleId="Footer">
    <w:name w:val="footer"/>
    <w:basedOn w:val="Normal"/>
    <w:link w:val="FooterChar"/>
    <w:uiPriority w:val="99"/>
    <w:unhideWhenUsed/>
    <w:rsid w:val="00772842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72842"/>
    <w:rPr>
      <w:rFonts w:ascii="Cambria" w:hAnsi="Cambria" w:eastAsia="Cambria" w:cs="Cambria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33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05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10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81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8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6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62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75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71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67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19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0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85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54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83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8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03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94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07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86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64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9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0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33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8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93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26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9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2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9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4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81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7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6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49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86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6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22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23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4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40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79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29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29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71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60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27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9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43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63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94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75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9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16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78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2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172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556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209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4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250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979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46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7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13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9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5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37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8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70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50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64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15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22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4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09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32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2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4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04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57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44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1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34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44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40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2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27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11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88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67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36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60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3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0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3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43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83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0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9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79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4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9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4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1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97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28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9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8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03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5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1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21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956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28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43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17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28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31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3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2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7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21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56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94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7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4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56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73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24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47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7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04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7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0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26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88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89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14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9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5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7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97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72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1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9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8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52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0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18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0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15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85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45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77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18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3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07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27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9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7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8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78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9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24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85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8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51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7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24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37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94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0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2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9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png" Id="rId2079143420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2.png" Id="rId91914677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DA0D16E-846E-498C-8528-A1362798FA2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Enotna tabela za spletno stran</dc:title>
  <dc:creator>več avtorjev</dc:creator>
  <lastModifiedBy>Irena  Papež</lastModifiedBy>
  <revision>8</revision>
  <dcterms:created xsi:type="dcterms:W3CDTF">2025-01-08T08:46:00.0000000Z</dcterms:created>
  <dcterms:modified xsi:type="dcterms:W3CDTF">2025-09-29T07:31:04.6294595Z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2024-09-20T00:00:00Z</vt:filetime>
  </property>
  <property fmtid="{D5CDD505-2E9C-101B-9397-08002B2CF9AE}" pid="5" name="Producer">
    <vt:lpwstr>Microsoft® Word 2016</vt:lpwstr>
  </property>
</Properties>
</file>